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黑体"/>
          <w:bCs/>
          <w:sz w:val="32"/>
          <w:szCs w:val="32"/>
        </w:rPr>
      </w:pPr>
      <w:bookmarkStart w:id="0" w:name="_Toc406144517"/>
      <w:bookmarkStart w:id="1" w:name="_Toc407379516"/>
      <w:bookmarkStart w:id="2" w:name="_Toc404679225"/>
      <w:bookmarkStart w:id="3" w:name="_Toc400973971"/>
      <w:bookmarkStart w:id="4" w:name="_Toc430534756"/>
      <w:r>
        <w:rPr>
          <w:rFonts w:hint="eastAsia" w:ascii="Times New Roman" w:hAnsi="Times New Roman" w:eastAsia="黑体"/>
          <w:bCs/>
          <w:sz w:val="32"/>
          <w:szCs w:val="32"/>
        </w:rPr>
        <w:t>化学生物学专业培养方案</w:t>
      </w:r>
      <w:bookmarkEnd w:id="0"/>
      <w:bookmarkEnd w:id="1"/>
      <w:bookmarkEnd w:id="2"/>
      <w:bookmarkEnd w:id="3"/>
      <w:bookmarkEnd w:id="4"/>
    </w:p>
    <w:p>
      <w:pPr>
        <w:widowControl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专业代码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ascii="Times New Roman" w:hAnsi="Times New Roman"/>
          <w:b/>
          <w:bCs/>
          <w:sz w:val="24"/>
          <w:szCs w:val="24"/>
        </w:rPr>
        <w:t>070303T</w:t>
      </w:r>
    </w:p>
    <w:p>
      <w:pPr>
        <w:spacing w:line="440" w:lineRule="exact"/>
        <w:rPr>
          <w:rFonts w:ascii="宋体"/>
          <w:b/>
          <w:sz w:val="24"/>
          <w:szCs w:val="24"/>
        </w:rPr>
      </w:pPr>
      <w:r>
        <w:rPr>
          <w:rFonts w:hint="eastAsia" w:eastAsia="黑体"/>
          <w:bCs/>
          <w:sz w:val="24"/>
          <w:szCs w:val="24"/>
        </w:rPr>
        <w:t>专业名称</w:t>
      </w:r>
      <w:r>
        <w:rPr>
          <w:rFonts w:hint="eastAsia"/>
          <w:b/>
          <w:bCs/>
          <w:sz w:val="24"/>
          <w:szCs w:val="24"/>
        </w:rPr>
        <w:t>：化学生物学</w:t>
      </w:r>
    </w:p>
    <w:p>
      <w:pPr>
        <w:spacing w:line="440" w:lineRule="exact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一、培养目标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hint="eastAsia" w:ascii="宋体" w:hAnsi="宋体"/>
          <w:b/>
          <w:sz w:val="24"/>
        </w:rPr>
        <w:t>基本培养目标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培养的学生身心健康、知识结构合理，有健全的人格、高尚的人文情怀和社会责任感，有一定的批判思维与创新能力、科学研究能力、语言文字表达能力、终身学习能力和组织管理能力，具有国际视野和团队合作精神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2.</w:t>
      </w:r>
      <w:r>
        <w:rPr>
          <w:rFonts w:hint="eastAsia" w:ascii="宋体" w:hAnsi="宋体"/>
          <w:b/>
          <w:sz w:val="24"/>
        </w:rPr>
        <w:t>专业培养目标</w:t>
      </w:r>
    </w:p>
    <w:p>
      <w:pPr>
        <w:spacing w:line="440" w:lineRule="exact"/>
        <w:ind w:firstLine="480" w:firstLineChars="200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培养具有扎实的</w:t>
      </w:r>
      <w:r>
        <w:rPr>
          <w:rFonts w:hint="eastAsia" w:ascii="宋体" w:hAnsi="宋体" w:cs="宋体"/>
          <w:kern w:val="0"/>
          <w:sz w:val="24"/>
          <w:szCs w:val="24"/>
        </w:rPr>
        <w:t>化学基础知识、基本理论和基本技能，较系统掌握</w:t>
      </w:r>
      <w:r>
        <w:rPr>
          <w:rFonts w:hint="eastAsia" w:ascii="宋体" w:hAnsi="宋体"/>
          <w:sz w:val="24"/>
          <w:szCs w:val="24"/>
        </w:rPr>
        <w:t>生物学基本知识及相关的化学生物学交叉领域的知识，具有较强的创新能力和实践能力的</w:t>
      </w:r>
      <w:r>
        <w:rPr>
          <w:rFonts w:hint="eastAsia" w:ascii="宋体" w:hAnsi="宋体"/>
          <w:sz w:val="24"/>
          <w:szCs w:val="24"/>
          <w:lang w:val="en-US" w:eastAsia="zh-CN"/>
        </w:rPr>
        <w:t>拔尖创新</w:t>
      </w:r>
      <w:r>
        <w:rPr>
          <w:rFonts w:hint="eastAsia" w:ascii="宋体" w:hAnsi="宋体"/>
          <w:sz w:val="24"/>
          <w:szCs w:val="24"/>
        </w:rPr>
        <w:t>人才。</w:t>
      </w:r>
      <w:r>
        <w:rPr>
          <w:rFonts w:hint="eastAsia" w:ascii="宋体" w:hAnsi="宋体" w:cs="宋体"/>
          <w:kern w:val="0"/>
          <w:sz w:val="24"/>
          <w:szCs w:val="24"/>
        </w:rPr>
        <w:t>能胜任化学、生命科学、医药等相关领域的教学、科研、科技开发、管理及其它相关工作。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二、基本要求</w:t>
      </w:r>
    </w:p>
    <w:p>
      <w:pPr>
        <w:spacing w:line="440" w:lineRule="exact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毕业生应掌握的基本知识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）毕业生应掌握的基本知识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A1.</w:t>
      </w:r>
      <w:r>
        <w:rPr>
          <w:rFonts w:hint="eastAsia" w:ascii="宋体" w:hAnsi="宋体"/>
          <w:sz w:val="24"/>
        </w:rPr>
        <w:t>历史、哲学、文学、艺术等领域的基本知识（培养学生具有正确的历史观、世界观、人生观、价值观、审美观）。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A2.</w:t>
      </w:r>
      <w:r>
        <w:rPr>
          <w:rFonts w:hint="eastAsia" w:ascii="宋体" w:hAnsi="宋体"/>
          <w:sz w:val="24"/>
        </w:rPr>
        <w:t>社会科学学科研究方法的基本知识（让学生掌握社会科学的基本知识，了解基本研究方法，具有人文情怀和社会责任感）。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A3.</w:t>
      </w:r>
      <w:r>
        <w:rPr>
          <w:rFonts w:hint="eastAsia" w:ascii="宋体" w:hAnsi="宋体"/>
          <w:sz w:val="24"/>
        </w:rPr>
        <w:t>数理与逻辑分析以及物理学的基础知识（让学生掌握数理与逻辑分析、大学物理的基本知识）。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A4.</w:t>
      </w:r>
      <w:r>
        <w:rPr>
          <w:rFonts w:hint="eastAsia" w:ascii="宋体" w:hAnsi="宋体"/>
          <w:sz w:val="24"/>
        </w:rPr>
        <w:t>现代信息技术的基本知识（让学生掌握现代网络技术、通信技术和信息处理技术等的基本知识）。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A5.</w:t>
      </w:r>
      <w:r>
        <w:rPr>
          <w:rFonts w:hint="eastAsia" w:ascii="宋体" w:hAnsi="宋体"/>
          <w:sz w:val="24"/>
        </w:rPr>
        <w:t>生态环境、生命科学、经济管理等方面的基本知识（让学生掌握自然环境与社会发展、经济管理与社会科学、科技发展与文明传承、文明对话与国际视野等方面的基本知识）。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）毕业生应掌握的专业知识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A6.</w:t>
      </w:r>
      <w:r>
        <w:rPr>
          <w:rFonts w:hint="eastAsia" w:ascii="宋体" w:hAnsi="宋体"/>
          <w:sz w:val="24"/>
        </w:rPr>
        <w:t>掌握无机化学、分析化学、有机化学、物理化学、仪器分析、有机合成、天然产物化学等化学基础学科相关基础理论和基本知识。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A7.</w:t>
      </w:r>
      <w:r>
        <w:rPr>
          <w:rFonts w:hint="eastAsia" w:ascii="宋体" w:hAnsi="宋体"/>
          <w:sz w:val="24"/>
        </w:rPr>
        <w:t>掌握生物化学、微生物学、细胞生物学、分子生物学、蛋白质和酶学等生物学基础课相关基础理论和基本知识。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A8.</w:t>
      </w:r>
      <w:r>
        <w:rPr>
          <w:rFonts w:hint="eastAsia" w:ascii="宋体" w:hAnsi="宋体"/>
          <w:sz w:val="24"/>
        </w:rPr>
        <w:t>掌握化学生物学、药物化学、生物无机化学、生物有机化学、生物分析化学等化学生物学交叉学科相关基础理论和基本知识。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A9.</w:t>
      </w:r>
      <w:r>
        <w:rPr>
          <w:rFonts w:hint="eastAsia" w:ascii="宋体" w:hAnsi="宋体"/>
          <w:sz w:val="24"/>
        </w:rPr>
        <w:t>掌握化学生物学等相关学科的理论前沿和发展动态。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毕业生应具备的基本能力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）毕业生应具备的基本能力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B1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清晰思考和用语言文字准确表达的能力。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发现、分析和解决问题的能力。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B3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批判性思考、创造性工作以及终身学习的能力。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组织、管理与领导能力，与人合作共事的能力。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B5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对文学艺术作品的基本鉴赏能力。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）毕业生应具备的专业能力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B6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具备扎实的化学和生物学基本实验技能。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B7</w:t>
      </w:r>
      <w:r>
        <w:rPr>
          <w:rFonts w:ascii="宋体"/>
          <w:sz w:val="24"/>
        </w:rPr>
        <w:t>.</w:t>
      </w:r>
      <w:r>
        <w:rPr>
          <w:rFonts w:hint="eastAsia" w:ascii="宋体"/>
          <w:sz w:val="24"/>
        </w:rPr>
        <w:t>具备运用现代分析分离技术进行合成、提取分离、检测分析的能力。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B8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具备一定的计算机应用能力和一门外国语言的应用能力。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B9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具备一定的试验设计，方案实施，数据归纳，实验结果整理和分析，论文撰写，以及进行学术研究和参与学术交流的能力。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B10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具备运用现代信息技术进行化学生物学相关资料查询、文献检索和综合分析应用的能力。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毕业生应养成的基本素质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）毕业生的基本素质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C1.</w:t>
      </w:r>
      <w:r>
        <w:rPr>
          <w:rFonts w:hint="eastAsia" w:ascii="宋体" w:hAnsi="宋体"/>
          <w:sz w:val="24"/>
        </w:rPr>
        <w:t>志存高远、意志坚强（以传承文明、探求真理、振兴中华、造福人类为己任，矢志不渝）。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C2.</w:t>
      </w:r>
      <w:r>
        <w:rPr>
          <w:rFonts w:hint="eastAsia" w:ascii="宋体" w:hAnsi="宋体"/>
          <w:sz w:val="24"/>
        </w:rPr>
        <w:t>刻苦务实、精勤进取（脚踏实地，不慕虚名；勤奋努力，追求卓越）。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C3.</w:t>
      </w:r>
      <w:r>
        <w:rPr>
          <w:rFonts w:hint="eastAsia" w:ascii="宋体" w:hAnsi="宋体"/>
          <w:sz w:val="24"/>
        </w:rPr>
        <w:t>身心和谐、视野开阔（具有良好的身体和心理素质；具有对多元文化的包容心态和宽阔的国际化视野）。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C4.</w:t>
      </w:r>
      <w:r>
        <w:rPr>
          <w:rFonts w:hint="eastAsia" w:ascii="宋体" w:hAnsi="宋体"/>
          <w:sz w:val="24"/>
        </w:rPr>
        <w:t>思维敏捷、乐于创新（勤于思考，善于钻研，对于推陈出新怀有浓厚的兴趣，富有探索精神并渴望解决问题）。</w:t>
      </w:r>
    </w:p>
    <w:p>
      <w:pPr>
        <w:spacing w:line="440" w:lineRule="exact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）毕业生的专业素质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C5.</w:t>
      </w:r>
      <w:r>
        <w:rPr>
          <w:rFonts w:hint="eastAsia" w:ascii="宋体" w:hAnsi="宋体"/>
          <w:sz w:val="24"/>
        </w:rPr>
        <w:t>宽广的化学生物学领域的基本知识。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C6.</w:t>
      </w:r>
      <w:r>
        <w:rPr>
          <w:rFonts w:hint="eastAsia" w:ascii="宋体" w:hAnsi="宋体"/>
          <w:sz w:val="24"/>
        </w:rPr>
        <w:t>扎实的化学生物学领域的基础理论。</w:t>
      </w:r>
    </w:p>
    <w:p>
      <w:pPr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C7.</w:t>
      </w:r>
      <w:r>
        <w:rPr>
          <w:rFonts w:hint="eastAsia" w:ascii="宋体" w:hAnsi="宋体"/>
          <w:sz w:val="24"/>
        </w:rPr>
        <w:t>熟练的化学生物学领域的基本技能。</w:t>
      </w:r>
    </w:p>
    <w:p>
      <w:pPr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C8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较强的自主学习、科学研究和创新能力。</w:t>
      </w:r>
    </w:p>
    <w:p>
      <w:pPr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C9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一定的外语交流、计算机应用和组织管理能力。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三、主干学科和相关学科</w:t>
      </w:r>
    </w:p>
    <w:p>
      <w:pPr>
        <w:spacing w:line="440" w:lineRule="exact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主干学科：</w:t>
      </w:r>
      <w:r>
        <w:rPr>
          <w:rFonts w:hint="eastAsia" w:ascii="宋体" w:hAnsi="宋体"/>
          <w:sz w:val="24"/>
        </w:rPr>
        <w:t>化学</w:t>
      </w:r>
    </w:p>
    <w:p>
      <w:pPr>
        <w:spacing w:line="440" w:lineRule="exact"/>
        <w:ind w:firstLine="482" w:firstLineChars="200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相关学科：</w:t>
      </w:r>
      <w:r>
        <w:rPr>
          <w:rFonts w:hint="eastAsia" w:ascii="宋体" w:hAnsi="宋体"/>
          <w:sz w:val="24"/>
        </w:rPr>
        <w:t>生物学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四、核心课程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无机化学，分析化学，物理化学，有机化学，仪器分析，天然</w:t>
      </w:r>
      <w:bookmarkStart w:id="10" w:name="_GoBack"/>
      <w:bookmarkEnd w:id="10"/>
      <w:r>
        <w:rPr>
          <w:rFonts w:hint="eastAsia" w:ascii="宋体" w:hAnsi="宋体"/>
          <w:sz w:val="24"/>
        </w:rPr>
        <w:t>产物化学，</w:t>
      </w:r>
      <w:r>
        <w:rPr>
          <w:rFonts w:hint="eastAsia" w:ascii="宋体" w:hAnsi="宋体"/>
          <w:color w:val="000000" w:themeColor="text1"/>
          <w:sz w:val="24"/>
        </w:rPr>
        <w:t>基础生物化学，微生物学</w:t>
      </w:r>
      <w:r>
        <w:rPr>
          <w:rFonts w:hint="eastAsia" w:ascii="宋体" w:hAnsi="宋体"/>
          <w:color w:val="000000" w:themeColor="text1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细胞生物学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化学生物学等。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五、实践教学环节</w:t>
      </w:r>
    </w:p>
    <w:p>
      <w:pPr>
        <w:spacing w:line="440" w:lineRule="exact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ascii="宋体" w:hAnsi="宋体"/>
          <w:b/>
          <w:sz w:val="24"/>
        </w:rPr>
        <w:t xml:space="preserve">     </w:t>
      </w:r>
      <w:r>
        <w:rPr>
          <w:rFonts w:hint="eastAsia" w:ascii="宋体" w:hAnsi="宋体"/>
          <w:sz w:val="24"/>
        </w:rPr>
        <w:t>实践教学包括军训、国防教育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军事理论、工程训练、天然产物化学综合实验、生物化学综合大实验、科研（创新）训练、毕业论文等</w:t>
      </w:r>
      <w:r>
        <w:rPr>
          <w:rFonts w:hint="eastAsia" w:ascii="宋体" w:hAnsi="宋体"/>
          <w:sz w:val="24"/>
          <w:highlight w:val="none"/>
          <w:lang w:eastAsia="zh-CN"/>
        </w:rPr>
        <w:t>。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六、学分分配</w:t>
      </w:r>
    </w:p>
    <w:tbl>
      <w:tblPr>
        <w:tblStyle w:val="47"/>
        <w:tblW w:w="83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82"/>
        <w:gridCol w:w="1184"/>
        <w:gridCol w:w="1182"/>
        <w:gridCol w:w="1186"/>
        <w:gridCol w:w="107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120" w:firstLineChars="5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课程</w:t>
            </w:r>
          </w:p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4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课程教学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实践教学环节</w:t>
            </w:r>
          </w:p>
        </w:tc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continue"/>
          </w:tcPr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必修课</w:t>
            </w:r>
          </w:p>
        </w:tc>
        <w:tc>
          <w:tcPr>
            <w:tcW w:w="23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选修课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8" w:type="dxa"/>
            <w:vMerge w:val="continue"/>
          </w:tcPr>
          <w:p>
            <w:pPr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通识类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学科类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通识类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学科类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学分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6+X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178+X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额定学分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学分比例（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>
              <w:rPr>
                <w:rFonts w:hint="eastAsia" w:ascii="Times New Roman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21.9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七、学制</w:t>
      </w:r>
    </w:p>
    <w:p>
      <w:pPr>
        <w:spacing w:line="44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四年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八、学位</w:t>
      </w:r>
    </w:p>
    <w:p>
      <w:pPr>
        <w:spacing w:line="44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理学学士</w:t>
      </w:r>
    </w:p>
    <w:p>
      <w:pPr>
        <w:spacing w:line="44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九、毕业条件</w:t>
      </w:r>
    </w:p>
    <w:p>
      <w:pPr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毕业额定学分：</w:t>
      </w:r>
      <w:r>
        <w:rPr>
          <w:rFonts w:ascii="Times New Roman" w:hAnsi="Times New Roman"/>
          <w:bCs/>
          <w:sz w:val="24"/>
          <w:szCs w:val="24"/>
        </w:rPr>
        <w:t>160</w:t>
      </w:r>
      <w:r>
        <w:rPr>
          <w:rFonts w:hint="eastAsia" w:ascii="Times New Roman" w:hAnsi="Times New Roman"/>
          <w:bCs/>
          <w:sz w:val="24"/>
          <w:szCs w:val="24"/>
        </w:rPr>
        <w:t>学分（课内）</w:t>
      </w:r>
      <w:r>
        <w:rPr>
          <w:rFonts w:ascii="Times New Roman" w:hAnsi="Times New Roman"/>
          <w:bCs/>
          <w:sz w:val="24"/>
          <w:szCs w:val="24"/>
        </w:rPr>
        <w:t>+8</w:t>
      </w:r>
      <w:r>
        <w:rPr>
          <w:rFonts w:hint="eastAsia" w:ascii="Times New Roman" w:hAnsi="Times New Roman"/>
          <w:bCs/>
          <w:sz w:val="24"/>
          <w:szCs w:val="24"/>
        </w:rPr>
        <w:t>学分（课外）。</w:t>
      </w:r>
    </w:p>
    <w:p>
      <w:pPr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课内：必修课</w:t>
      </w:r>
      <w:r>
        <w:rPr>
          <w:rFonts w:ascii="Times New Roman" w:hAnsi="Times New Roman"/>
          <w:bCs/>
          <w:sz w:val="24"/>
          <w:szCs w:val="24"/>
        </w:rPr>
        <w:t>83</w:t>
      </w:r>
      <w:r>
        <w:rPr>
          <w:rFonts w:hint="eastAsia" w:ascii="Times New Roman" w:hAnsi="Times New Roman"/>
          <w:bCs/>
          <w:sz w:val="24"/>
          <w:szCs w:val="24"/>
        </w:rPr>
        <w:t>学分，选修课</w:t>
      </w:r>
      <w:r>
        <w:rPr>
          <w:rFonts w:ascii="Times New Roman" w:hAnsi="Times New Roman"/>
          <w:bCs/>
          <w:sz w:val="24"/>
          <w:szCs w:val="24"/>
        </w:rPr>
        <w:t>48</w:t>
      </w:r>
      <w:r>
        <w:rPr>
          <w:rFonts w:hint="eastAsia" w:ascii="Times New Roman" w:hAnsi="Times New Roman"/>
          <w:bCs/>
          <w:sz w:val="24"/>
          <w:szCs w:val="24"/>
        </w:rPr>
        <w:t>学分，实践教学环节</w:t>
      </w:r>
      <w:r>
        <w:rPr>
          <w:rFonts w:ascii="Times New Roman" w:hAnsi="Times New Roman"/>
          <w:bCs/>
          <w:sz w:val="24"/>
          <w:szCs w:val="24"/>
        </w:rPr>
        <w:t>29</w:t>
      </w:r>
      <w:r>
        <w:rPr>
          <w:rFonts w:hint="eastAsia" w:ascii="Times New Roman" w:hAnsi="Times New Roman"/>
          <w:bCs/>
          <w:sz w:val="24"/>
          <w:szCs w:val="24"/>
        </w:rPr>
        <w:t>学分。</w:t>
      </w:r>
    </w:p>
    <w:p>
      <w:pPr>
        <w:ind w:firstLine="480" w:firstLineChars="200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课外：创新创业与素质教育</w:t>
      </w:r>
      <w:r>
        <w:rPr>
          <w:rFonts w:ascii="Times New Roman" w:hAnsi="Times New Roman"/>
          <w:bCs/>
          <w:sz w:val="24"/>
          <w:szCs w:val="24"/>
        </w:rPr>
        <w:t>8</w:t>
      </w:r>
      <w:r>
        <w:rPr>
          <w:rFonts w:hint="eastAsia" w:ascii="Times New Roman" w:hAnsi="Times New Roman"/>
          <w:bCs/>
          <w:sz w:val="24"/>
          <w:szCs w:val="24"/>
        </w:rPr>
        <w:t>学分。</w:t>
      </w:r>
    </w:p>
    <w:p>
      <w:pPr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取得额定学分，方可准予毕业。</w:t>
      </w:r>
    </w:p>
    <w:p>
      <w:pPr>
        <w:ind w:firstLine="420" w:firstLineChars="200"/>
        <w:rPr>
          <w:rFonts w:ascii="Times New Roman" w:hAnsi="Times New Roman"/>
          <w:bCs/>
          <w:szCs w:val="21"/>
        </w:rPr>
      </w:pPr>
    </w:p>
    <w:p>
      <w:pPr>
        <w:jc w:val="center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Cs w:val="20"/>
        </w:rPr>
        <w:br w:type="page"/>
      </w:r>
      <w:r>
        <w:rPr>
          <w:rFonts w:hint="eastAsia" w:ascii="Times New Roman" w:hAnsi="Times New Roman" w:eastAsia="黑体"/>
          <w:sz w:val="28"/>
          <w:szCs w:val="28"/>
        </w:rPr>
        <w:t>表</w:t>
      </w:r>
      <w:r>
        <w:rPr>
          <w:rFonts w:ascii="Times New Roman" w:hAnsi="Times New Roman" w:eastAsia="黑体"/>
          <w:sz w:val="28"/>
          <w:szCs w:val="28"/>
        </w:rPr>
        <w:t xml:space="preserve">1  </w:t>
      </w:r>
      <w:r>
        <w:rPr>
          <w:rFonts w:hint="eastAsia" w:ascii="Times New Roman" w:hAnsi="Times New Roman" w:eastAsia="黑体"/>
          <w:sz w:val="28"/>
          <w:szCs w:val="28"/>
        </w:rPr>
        <w:t>化学生物学专业课程设置一览表</w:t>
      </w:r>
    </w:p>
    <w:tbl>
      <w:tblPr>
        <w:tblStyle w:val="47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529"/>
        <w:gridCol w:w="739"/>
        <w:gridCol w:w="2100"/>
        <w:gridCol w:w="425"/>
        <w:gridCol w:w="9"/>
        <w:gridCol w:w="493"/>
        <w:gridCol w:w="431"/>
        <w:gridCol w:w="451"/>
        <w:gridCol w:w="657"/>
        <w:gridCol w:w="813"/>
        <w:gridCol w:w="532"/>
        <w:gridCol w:w="532"/>
        <w:gridCol w:w="546"/>
        <w:gridCol w:w="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50" w:right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34" w:type="dxa"/>
            <w:gridSpan w:val="2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</w:tc>
        <w:tc>
          <w:tcPr>
            <w:tcW w:w="813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开设学院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开设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学期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知识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能力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素质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讲课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实验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通识类（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33.8%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54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思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想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政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治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理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论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30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必修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C1C3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3181004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30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3.5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思想道德修养与法律基础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2181003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马克思主义基本原理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C1C4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2181005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形势与政策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1375" w:type="dxa"/>
            <w:gridSpan w:val="3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四年累计参加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次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1~4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英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语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1191001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Ⅰ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必修</w:t>
            </w:r>
          </w:p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外语系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A1A4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外语系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A1A4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 C9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2191001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外语系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 C9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Ⅳ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外语系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A5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B5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C4 C9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体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育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1241001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Ⅰ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必修</w:t>
            </w:r>
          </w:p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2241001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A1A2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pacing w:val="-6"/>
                <w:sz w:val="18"/>
                <w:szCs w:val="18"/>
              </w:rPr>
              <w:t>Ⅳ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体育部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自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然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1151003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高等数学（乙）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5.5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88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88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必修</w:t>
            </w:r>
          </w:p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14.5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1151005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线性代数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I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1151007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概率论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1151103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大学物理（乙）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2151104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30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大学物理实验（乙）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理学院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A3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计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算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机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1091002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大学计算机基础（乙）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16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5.5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信息工程</w:t>
            </w:r>
          </w:p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1091003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程序设计基础（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VB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56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36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信息工程</w:t>
            </w:r>
          </w:p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A4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通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识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类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选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修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1150001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8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新生研讨课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20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专题</w:t>
            </w:r>
          </w:p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讲座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B2B3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科技发展与文明传承</w:t>
            </w:r>
          </w:p>
        </w:tc>
        <w:tc>
          <w:tcPr>
            <w:tcW w:w="42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（含公共艺术类课程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学分）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文明对话与国际视野</w:t>
            </w:r>
          </w:p>
        </w:tc>
        <w:tc>
          <w:tcPr>
            <w:tcW w:w="42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人文素养与人生价值</w:t>
            </w:r>
          </w:p>
        </w:tc>
        <w:tc>
          <w:tcPr>
            <w:tcW w:w="42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  <w:lang w:val="fr-FR"/>
              </w:rPr>
              <w:t>自然环境与社会发展</w:t>
            </w:r>
          </w:p>
        </w:tc>
        <w:tc>
          <w:tcPr>
            <w:tcW w:w="42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lang w:val="fr-FR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>
            <w:pPr>
              <w:topLinePunct/>
              <w:spacing w:line="280" w:lineRule="exact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经济管理与社会科学</w:t>
            </w:r>
          </w:p>
        </w:tc>
        <w:tc>
          <w:tcPr>
            <w:tcW w:w="425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line="28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学科类学分（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48.1%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77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大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类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无机化学（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  <w:p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35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extDirection w:val="btLr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无机化学（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extDirection w:val="btLr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无机化学实验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extDirection w:val="btLr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分析化学实验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有机化学（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有机化学（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有机化学实验（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有机化学实验（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80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80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2153220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物理化学（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3153221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物理化学（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物理化学实验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基础生物化学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基础生物化学实验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bookmarkStart w:id="5" w:name="_Hlk480275120"/>
          </w:p>
        </w:tc>
        <w:tc>
          <w:tcPr>
            <w:tcW w:w="529" w:type="dxa"/>
            <w:vMerge w:val="restart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</w:t>
            </w:r>
          </w:p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</w:t>
            </w:r>
          </w:p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</w:t>
            </w:r>
          </w:p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础</w:t>
            </w:r>
          </w:p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3154237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天然产物化学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25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2153231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3153258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2123207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2122111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2122112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3153234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bookmarkStart w:id="6" w:name="OLE_LINK1"/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</w:t>
            </w:r>
            <w:r>
              <w:rPr>
                <w:rFonts w:hint="eastAsia" w:ascii="宋体" w:hAnsi="宋体"/>
                <w:spacing w:val="-6"/>
                <w:kern w:val="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信息学</w:t>
            </w:r>
            <w:bookmarkEnd w:id="6"/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40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spacing w:line="264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2123208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spacing w:line="264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spacing w:line="264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spacing w:line="264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spacing w:line="264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spacing w:line="264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3153259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立体化学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3153223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结构化学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3153260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有机结构分析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3153261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生物无机化学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ind w:firstLine="168" w:firstLineChars="100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3154238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高等有机化学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ind w:firstLine="168" w:firstLineChars="100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1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1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3153262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高分子化学导论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B2B9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>
            <w:pPr>
              <w:topLinePunct/>
              <w:spacing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学科类学分（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48.1%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77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专</w:t>
            </w:r>
          </w:p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业</w:t>
            </w:r>
          </w:p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课</w:t>
            </w:r>
          </w:p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7030A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选修</w:t>
            </w:r>
          </w:p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17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3154264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化学生物学实验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B2B9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3154265</w:t>
            </w:r>
          </w:p>
        </w:tc>
        <w:tc>
          <w:tcPr>
            <w:tcW w:w="2100" w:type="dxa"/>
            <w:vAlign w:val="center"/>
          </w:tcPr>
          <w:p>
            <w:pPr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64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color w:val="7030A0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蛋白质和酶学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4154257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化学生物学前沿专题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B3B9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4154258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天然药物的生物合成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B8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4154259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超分子化学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4154260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生物有机化学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4154261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生物分析化学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4154262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计算机辅助药物设计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32</w:t>
            </w: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A8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B2B7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C2C4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>
            <w:pPr>
              <w:widowControl/>
              <w:topLinePunct/>
              <w:spacing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bookmarkStart w:id="7" w:name="_Hlk480353980"/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综合实践（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18.1%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）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29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学分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widowControl/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综</w:t>
            </w:r>
          </w:p>
          <w:p>
            <w:pPr>
              <w:widowControl/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合</w:t>
            </w:r>
          </w:p>
          <w:p>
            <w:pPr>
              <w:widowControl/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实</w:t>
            </w:r>
          </w:p>
          <w:p>
            <w:pPr>
              <w:widowControl/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践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1305102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军训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restart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必修</w:t>
            </w:r>
          </w:p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29</w:t>
            </w: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学分</w:t>
            </w: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人武部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textDirection w:val="btLr"/>
            <w:vAlign w:val="center"/>
          </w:tcPr>
          <w:p>
            <w:pPr>
              <w:widowControl/>
              <w:topLinePunct/>
              <w:spacing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topLinePunct/>
              <w:spacing w:line="230" w:lineRule="exact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1301001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国防教育</w:t>
            </w: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军事理论课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1305201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劳动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1185007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思想政治理论课实践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思政部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sz w:val="18"/>
                <w:szCs w:val="18"/>
              </w:rPr>
              <w:t>A1A2</w:t>
            </w:r>
          </w:p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sz w:val="18"/>
                <w:szCs w:val="18"/>
              </w:rPr>
              <w:t>A5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B3B4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1085003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工程训练（丙）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机电学院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A1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spacing w:val="-6"/>
                <w:kern w:val="0"/>
                <w:sz w:val="18"/>
                <w:szCs w:val="18"/>
              </w:rPr>
              <w:t>B1B2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4154239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天然产物化学综合实验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4154241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仪器分析综合实验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5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A6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B3B7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bookmarkStart w:id="8" w:name="_Hlk480279283"/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2125210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生物化学综合大实验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2125211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分子生物学综合实验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3125222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蛋白质纯化综合大实验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</w:tcPr>
          <w:p>
            <w:pPr>
              <w:spacing w:beforeLines="8" w:afterLines="8"/>
              <w:jc w:val="center"/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生命学院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7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A7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B3B6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C5C6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3155255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科研（创新）训练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6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B3B9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4155256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周</w:t>
            </w: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widowControl/>
              <w:spacing w:beforeLines="8" w:afterLines="8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sz w:val="18"/>
                <w:szCs w:val="18"/>
              </w:rPr>
              <w:t>化学院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A9</w:t>
            </w: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B1B2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B3B9</w:t>
            </w:r>
          </w:p>
          <w:p>
            <w:pPr>
              <w:widowControl/>
              <w:topLinePunct/>
              <w:spacing w:beforeLines="8" w:afterLines="8" w:line="22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B10</w:t>
            </w: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C1C2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C3C4</w:t>
            </w:r>
          </w:p>
          <w:p>
            <w:pPr>
              <w:widowControl/>
              <w:topLinePunct/>
              <w:spacing w:beforeLines="8" w:afterLines="8" w:line="220" w:lineRule="exact"/>
              <w:ind w:left="-105" w:right="-105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C7C8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89" w:type="dxa"/>
            <w:gridSpan w:val="4"/>
            <w:vAlign w:val="center"/>
          </w:tcPr>
          <w:p>
            <w:pPr>
              <w:widowControl/>
              <w:topLinePunct/>
              <w:spacing w:beforeLines="8" w:afterLines="8" w:line="230" w:lineRule="exact"/>
              <w:jc w:val="center"/>
              <w:rPr>
                <w:rFonts w:ascii="Times New Roman" w:hAnsi="Times New Roman"/>
                <w:color w:val="000000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18"/>
                <w:szCs w:val="18"/>
              </w:rPr>
              <w:t>创新创业与素质教育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8.0</w:t>
            </w:r>
          </w:p>
        </w:tc>
        <w:tc>
          <w:tcPr>
            <w:tcW w:w="49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必修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widowControl/>
              <w:topLinePunct/>
              <w:spacing w:beforeLines="8" w:afterLines="8" w:line="230" w:lineRule="exact"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黑体"/>
          <w:bCs/>
          <w:szCs w:val="21"/>
        </w:rPr>
      </w:pPr>
      <w:r>
        <w:rPr>
          <w:rFonts w:ascii="Times New Roman" w:hAnsi="Times New Roman"/>
          <w:szCs w:val="20"/>
        </w:rPr>
        <w:br w:type="page"/>
      </w:r>
      <w:r>
        <w:rPr>
          <w:rFonts w:hint="eastAsia" w:ascii="Times New Roman" w:hAnsi="Times New Roman" w:eastAsia="黑体"/>
          <w:szCs w:val="21"/>
        </w:rPr>
        <w:t>表</w:t>
      </w:r>
      <w:r>
        <w:rPr>
          <w:rFonts w:ascii="Times New Roman" w:hAnsi="Times New Roman" w:eastAsia="黑体"/>
          <w:szCs w:val="21"/>
        </w:rPr>
        <w:t xml:space="preserve">2  </w:t>
      </w:r>
      <w:r>
        <w:rPr>
          <w:rFonts w:hint="eastAsia" w:ascii="Times New Roman" w:hAnsi="Times New Roman" w:eastAsia="黑体"/>
          <w:bCs/>
          <w:szCs w:val="21"/>
        </w:rPr>
        <w:t>化学生物学专业指导性教学计划</w:t>
      </w:r>
    </w:p>
    <w:tbl>
      <w:tblPr>
        <w:tblStyle w:val="47"/>
        <w:tblW w:w="9234" w:type="dxa"/>
        <w:jc w:val="center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"/>
        <w:gridCol w:w="2329"/>
        <w:gridCol w:w="833"/>
        <w:gridCol w:w="1115"/>
        <w:gridCol w:w="29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第一学期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1181001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1181002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z w:val="18"/>
                <w:szCs w:val="18"/>
              </w:rPr>
              <w:t>Ⅰ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1191002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z w:val="18"/>
                <w:szCs w:val="18"/>
              </w:rPr>
              <w:t>Ⅰ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1241002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z w:val="18"/>
                <w:szCs w:val="18"/>
              </w:rPr>
              <w:t>Ⅱ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1151003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高等数学（乙）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1151103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大学物理（乙）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1152213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无机化学（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1152211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1091002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大学计算机基础（乙）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2.5 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1152214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无机化学（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1150001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新生研讨课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1152215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无机化学实验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1085003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工程训练（丙）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1091003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程序设计基础（</w:t>
            </w:r>
            <w:r>
              <w:rPr>
                <w:rFonts w:ascii="Times New Roman" w:hAnsi="Times New Roman"/>
                <w:sz w:val="18"/>
                <w:szCs w:val="18"/>
              </w:rPr>
              <w:t>VB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1301001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国防教育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/>
                <w:sz w:val="18"/>
                <w:szCs w:val="18"/>
              </w:rPr>
              <w:t>军事理论课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1185007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思想政治理论课实践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1305102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军训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tabs>
                <w:tab w:val="center" w:pos="1233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21.5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24.5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23.5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9" w:name="OLE_LINK3"/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选修通识类选修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  <w:bookmarkEnd w:id="9"/>
            <w:r>
              <w:rPr>
                <w:rFonts w:hint="eastAsia" w:ascii="Times New Roman" w:hAnsi="Times New Roman"/>
                <w:sz w:val="18"/>
                <w:szCs w:val="18"/>
              </w:rPr>
              <w:t>；</w:t>
            </w: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劳动。</w:t>
            </w:r>
          </w:p>
        </w:tc>
        <w:tc>
          <w:tcPr>
            <w:tcW w:w="4815" w:type="dxa"/>
            <w:gridSpan w:val="3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25.5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选修通识类选修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第三学期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第四学期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2191001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2181003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马克思主义基本原理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2241001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z w:val="18"/>
                <w:szCs w:val="18"/>
              </w:rPr>
              <w:t>Ⅲ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2191002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大学英语（</w:t>
            </w:r>
            <w:r>
              <w:rPr>
                <w:rFonts w:hint="eastAsia" w:ascii="宋体" w:cs="宋体"/>
                <w:sz w:val="18"/>
                <w:szCs w:val="18"/>
              </w:rPr>
              <w:t>Ⅳ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1151005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线性代数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2241002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体育（</w:t>
            </w:r>
            <w:r>
              <w:rPr>
                <w:rFonts w:hint="eastAsia" w:ascii="宋体" w:cs="宋体"/>
                <w:sz w:val="18"/>
                <w:szCs w:val="18"/>
              </w:rPr>
              <w:t>Ⅳ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1151007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概率论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2152217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有机化学（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2151104</w:t>
            </w:r>
          </w:p>
        </w:tc>
        <w:tc>
          <w:tcPr>
            <w:tcW w:w="2329" w:type="dxa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大学物理实验（乙）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2152219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有机化学实验（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2152212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分析化学实验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2153221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物理化学（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2152216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有机化学（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3153222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物理化学实验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2153220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物理化学（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2152218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有机化学实验（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2181005</w:t>
            </w:r>
          </w:p>
        </w:tc>
        <w:tc>
          <w:tcPr>
            <w:tcW w:w="2935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17.5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选修通识类选修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  <w:tc>
          <w:tcPr>
            <w:tcW w:w="4815" w:type="dxa"/>
            <w:gridSpan w:val="3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21.5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选修通识类选修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学分，学科基础选修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第五学期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第六学期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3181004</w:t>
            </w:r>
          </w:p>
        </w:tc>
        <w:tc>
          <w:tcPr>
            <w:tcW w:w="2329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2122302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微生物学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2122201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基础生物化学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2122306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微生物学实验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2122202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基础生物化学实验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2123207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3154237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天然产物化学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3154263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化学生物学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3153258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专业外语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3154264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化学生物学实验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2122111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2122112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细胞生物学实验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3154266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蛋白质和酶学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4154241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仪器分析综合实验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2.0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3155255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topLinePunct/>
              <w:jc w:val="left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科研（创新）训练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topLinePunct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7.5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21.5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学分。学科选修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学科选修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</w:tr>
    </w:tbl>
    <w:p/>
    <w:tbl>
      <w:tblPr>
        <w:tblStyle w:val="47"/>
        <w:tblW w:w="9234" w:type="dxa"/>
        <w:jc w:val="center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329"/>
        <w:gridCol w:w="833"/>
        <w:gridCol w:w="1115"/>
        <w:gridCol w:w="293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第七学期</w:t>
            </w:r>
          </w:p>
        </w:tc>
        <w:tc>
          <w:tcPr>
            <w:tcW w:w="48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第八学期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课程编码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课程名称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4154257</w:t>
            </w:r>
          </w:p>
        </w:tc>
        <w:tc>
          <w:tcPr>
            <w:tcW w:w="2329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化学生物学前沿专题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4155256</w:t>
            </w: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4154239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天然产物化学综合实验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2125210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生物化学综合大实验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2125211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分子生物学综合实验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3125222</w:t>
            </w:r>
          </w:p>
        </w:tc>
        <w:tc>
          <w:tcPr>
            <w:tcW w:w="2329" w:type="dxa"/>
            <w:vAlign w:val="center"/>
          </w:tcPr>
          <w:p>
            <w:pPr>
              <w:widowControl/>
              <w:topLinePunct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6"/>
                <w:kern w:val="0"/>
                <w:sz w:val="18"/>
                <w:szCs w:val="18"/>
              </w:rPr>
              <w:t>蛋白质纯化综合大实验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topLinePunct/>
              <w:ind w:left="-105" w:leftChars="-50" w:right="-105" w:rightChars="-50"/>
              <w:jc w:val="center"/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合计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必修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学科选修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</w:t>
            </w:r>
          </w:p>
        </w:tc>
        <w:tc>
          <w:tcPr>
            <w:tcW w:w="4815" w:type="dxa"/>
            <w:gridSpan w:val="3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本学期总学分为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学分。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separate"/>
    </w:r>
    <w:r>
      <w:rPr>
        <w:rStyle w:val="42"/>
      </w:rPr>
      <w:t>7</w:t>
    </w:r>
    <w:r>
      <w:rPr>
        <w:rStyle w:val="42"/>
      </w:rPr>
      <w:fldChar w:fldCharType="end"/>
    </w:r>
  </w:p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round" w:vAnchor="text" w:hAnchor="margin" w:xAlign="center" w:y="1"/>
      <w:rPr>
        <w:rStyle w:val="42"/>
      </w:rPr>
    </w:pPr>
    <w:r>
      <w:rPr>
        <w:rStyle w:val="42"/>
      </w:rPr>
      <w:fldChar w:fldCharType="begin"/>
    </w:r>
    <w:r>
      <w:rPr>
        <w:rStyle w:val="42"/>
      </w:rPr>
      <w:instrText xml:space="preserve">PAGE  </w:instrText>
    </w:r>
    <w:r>
      <w:rPr>
        <w:rStyle w:val="42"/>
      </w:rPr>
      <w:fldChar w:fldCharType="end"/>
    </w:r>
  </w:p>
  <w:p>
    <w:pPr>
      <w:pStyle w:val="2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5C65"/>
    <w:multiLevelType w:val="multilevel"/>
    <w:tmpl w:val="32505C65"/>
    <w:lvl w:ilvl="0" w:tentative="0">
      <w:start w:val="1"/>
      <w:numFmt w:val="chineseCountingThousand"/>
      <w:lvlText w:val="第%1章 "/>
      <w:lvlJc w:val="left"/>
      <w:pPr>
        <w:tabs>
          <w:tab w:val="left" w:pos="0"/>
        </w:tabs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isLgl/>
      <w:lvlText w:val="%1.%2 "/>
      <w:lvlJc w:val="left"/>
      <w:pPr>
        <w:tabs>
          <w:tab w:val="left" w:pos="567"/>
        </w:tabs>
        <w:ind w:left="567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rPr>
        <w:rFonts w:cs="Times New Roman"/>
      </w:rPr>
    </w:lvl>
    <w:lvl w:ilvl="4" w:tentative="0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0F4"/>
    <w:rsid w:val="000065ED"/>
    <w:rsid w:val="000257C9"/>
    <w:rsid w:val="00063F90"/>
    <w:rsid w:val="00074617"/>
    <w:rsid w:val="00077250"/>
    <w:rsid w:val="00086495"/>
    <w:rsid w:val="000B7309"/>
    <w:rsid w:val="000D573B"/>
    <w:rsid w:val="000E4CF2"/>
    <w:rsid w:val="000F2882"/>
    <w:rsid w:val="000F36CA"/>
    <w:rsid w:val="0011266B"/>
    <w:rsid w:val="00137112"/>
    <w:rsid w:val="00145045"/>
    <w:rsid w:val="001474AD"/>
    <w:rsid w:val="001512B8"/>
    <w:rsid w:val="00164500"/>
    <w:rsid w:val="00167D7D"/>
    <w:rsid w:val="0018050A"/>
    <w:rsid w:val="00191245"/>
    <w:rsid w:val="001A2B71"/>
    <w:rsid w:val="001A722B"/>
    <w:rsid w:val="001C4FD2"/>
    <w:rsid w:val="001E1B71"/>
    <w:rsid w:val="001E7981"/>
    <w:rsid w:val="001E7DB9"/>
    <w:rsid w:val="0020411F"/>
    <w:rsid w:val="0021630A"/>
    <w:rsid w:val="00221211"/>
    <w:rsid w:val="0022365B"/>
    <w:rsid w:val="002259DC"/>
    <w:rsid w:val="00237265"/>
    <w:rsid w:val="002438E2"/>
    <w:rsid w:val="002534F8"/>
    <w:rsid w:val="0025353A"/>
    <w:rsid w:val="0027310A"/>
    <w:rsid w:val="0028281D"/>
    <w:rsid w:val="002959EA"/>
    <w:rsid w:val="002A70DA"/>
    <w:rsid w:val="002B0DE2"/>
    <w:rsid w:val="002D3295"/>
    <w:rsid w:val="002D57EC"/>
    <w:rsid w:val="002E37D3"/>
    <w:rsid w:val="00303DF9"/>
    <w:rsid w:val="003263C4"/>
    <w:rsid w:val="00340432"/>
    <w:rsid w:val="00357A93"/>
    <w:rsid w:val="003635C0"/>
    <w:rsid w:val="0036524F"/>
    <w:rsid w:val="00381B2C"/>
    <w:rsid w:val="00391727"/>
    <w:rsid w:val="003A701A"/>
    <w:rsid w:val="003B6001"/>
    <w:rsid w:val="003B6D72"/>
    <w:rsid w:val="003C5771"/>
    <w:rsid w:val="003D0948"/>
    <w:rsid w:val="003F60F4"/>
    <w:rsid w:val="003F796D"/>
    <w:rsid w:val="00420ADE"/>
    <w:rsid w:val="00425DC5"/>
    <w:rsid w:val="00437629"/>
    <w:rsid w:val="00440C86"/>
    <w:rsid w:val="0045012C"/>
    <w:rsid w:val="00451267"/>
    <w:rsid w:val="0046363B"/>
    <w:rsid w:val="00466829"/>
    <w:rsid w:val="0048022F"/>
    <w:rsid w:val="004813C7"/>
    <w:rsid w:val="00483007"/>
    <w:rsid w:val="004872C6"/>
    <w:rsid w:val="004961ED"/>
    <w:rsid w:val="004A77BC"/>
    <w:rsid w:val="004B6B67"/>
    <w:rsid w:val="004C6010"/>
    <w:rsid w:val="004D2FEA"/>
    <w:rsid w:val="004D529B"/>
    <w:rsid w:val="004D63B8"/>
    <w:rsid w:val="004E4F65"/>
    <w:rsid w:val="004F0141"/>
    <w:rsid w:val="004F2C5B"/>
    <w:rsid w:val="004F4EE7"/>
    <w:rsid w:val="00514750"/>
    <w:rsid w:val="005222C3"/>
    <w:rsid w:val="00526191"/>
    <w:rsid w:val="00526AD1"/>
    <w:rsid w:val="00532964"/>
    <w:rsid w:val="005355DA"/>
    <w:rsid w:val="00535D05"/>
    <w:rsid w:val="005428B2"/>
    <w:rsid w:val="00552A16"/>
    <w:rsid w:val="00553EC6"/>
    <w:rsid w:val="00575973"/>
    <w:rsid w:val="005764DF"/>
    <w:rsid w:val="005942A6"/>
    <w:rsid w:val="005A5D2B"/>
    <w:rsid w:val="005A7AA2"/>
    <w:rsid w:val="005B78E4"/>
    <w:rsid w:val="005B7C7B"/>
    <w:rsid w:val="005C08F9"/>
    <w:rsid w:val="005D4E2D"/>
    <w:rsid w:val="005E232D"/>
    <w:rsid w:val="005E5467"/>
    <w:rsid w:val="005E6522"/>
    <w:rsid w:val="005E7E02"/>
    <w:rsid w:val="005F2FBF"/>
    <w:rsid w:val="005F6157"/>
    <w:rsid w:val="0061129D"/>
    <w:rsid w:val="00623E2D"/>
    <w:rsid w:val="006255AB"/>
    <w:rsid w:val="00632233"/>
    <w:rsid w:val="0064366B"/>
    <w:rsid w:val="00651C71"/>
    <w:rsid w:val="00663D26"/>
    <w:rsid w:val="006650AC"/>
    <w:rsid w:val="006778AA"/>
    <w:rsid w:val="006920E9"/>
    <w:rsid w:val="006A24A7"/>
    <w:rsid w:val="006A633B"/>
    <w:rsid w:val="006A6C31"/>
    <w:rsid w:val="006B109F"/>
    <w:rsid w:val="006C745D"/>
    <w:rsid w:val="006D06E6"/>
    <w:rsid w:val="006D0AE4"/>
    <w:rsid w:val="006E09B7"/>
    <w:rsid w:val="006E3FC2"/>
    <w:rsid w:val="0070579A"/>
    <w:rsid w:val="00720306"/>
    <w:rsid w:val="0073008B"/>
    <w:rsid w:val="0073320D"/>
    <w:rsid w:val="00734E7F"/>
    <w:rsid w:val="0073711B"/>
    <w:rsid w:val="00745530"/>
    <w:rsid w:val="00761C60"/>
    <w:rsid w:val="00783803"/>
    <w:rsid w:val="007930CE"/>
    <w:rsid w:val="007E7554"/>
    <w:rsid w:val="007F5004"/>
    <w:rsid w:val="008008BD"/>
    <w:rsid w:val="008032B7"/>
    <w:rsid w:val="00803D5C"/>
    <w:rsid w:val="0080593F"/>
    <w:rsid w:val="00807CF8"/>
    <w:rsid w:val="00816487"/>
    <w:rsid w:val="008251EF"/>
    <w:rsid w:val="00834C4A"/>
    <w:rsid w:val="008354BC"/>
    <w:rsid w:val="00846113"/>
    <w:rsid w:val="00847C4D"/>
    <w:rsid w:val="00850C38"/>
    <w:rsid w:val="00853C7E"/>
    <w:rsid w:val="00856DBF"/>
    <w:rsid w:val="0086277E"/>
    <w:rsid w:val="008658D6"/>
    <w:rsid w:val="00873873"/>
    <w:rsid w:val="00882F61"/>
    <w:rsid w:val="008904E5"/>
    <w:rsid w:val="00890DD4"/>
    <w:rsid w:val="00895B41"/>
    <w:rsid w:val="008C0C6A"/>
    <w:rsid w:val="008C41C7"/>
    <w:rsid w:val="008C448B"/>
    <w:rsid w:val="00917503"/>
    <w:rsid w:val="00921074"/>
    <w:rsid w:val="009278C5"/>
    <w:rsid w:val="00942F93"/>
    <w:rsid w:val="00963F47"/>
    <w:rsid w:val="00981AEF"/>
    <w:rsid w:val="009845AA"/>
    <w:rsid w:val="009918AC"/>
    <w:rsid w:val="009A6C22"/>
    <w:rsid w:val="009B0524"/>
    <w:rsid w:val="009B45D2"/>
    <w:rsid w:val="009B5E25"/>
    <w:rsid w:val="009C0E8B"/>
    <w:rsid w:val="009D404B"/>
    <w:rsid w:val="009E60C4"/>
    <w:rsid w:val="009F55E4"/>
    <w:rsid w:val="00A02EB1"/>
    <w:rsid w:val="00A05E37"/>
    <w:rsid w:val="00A27283"/>
    <w:rsid w:val="00A4037E"/>
    <w:rsid w:val="00A4462D"/>
    <w:rsid w:val="00A52FF5"/>
    <w:rsid w:val="00A66B77"/>
    <w:rsid w:val="00A77D63"/>
    <w:rsid w:val="00A931DF"/>
    <w:rsid w:val="00AB25AA"/>
    <w:rsid w:val="00AB4A25"/>
    <w:rsid w:val="00AC4D04"/>
    <w:rsid w:val="00AC6B22"/>
    <w:rsid w:val="00AC7CCB"/>
    <w:rsid w:val="00AD61DD"/>
    <w:rsid w:val="00AD6861"/>
    <w:rsid w:val="00AE3585"/>
    <w:rsid w:val="00AF39DD"/>
    <w:rsid w:val="00B00023"/>
    <w:rsid w:val="00B025F3"/>
    <w:rsid w:val="00B064AE"/>
    <w:rsid w:val="00B14845"/>
    <w:rsid w:val="00B14AC6"/>
    <w:rsid w:val="00B14DC3"/>
    <w:rsid w:val="00B239E0"/>
    <w:rsid w:val="00B302A6"/>
    <w:rsid w:val="00B335B1"/>
    <w:rsid w:val="00B355C7"/>
    <w:rsid w:val="00B43D09"/>
    <w:rsid w:val="00B523AC"/>
    <w:rsid w:val="00B6394C"/>
    <w:rsid w:val="00B80ACA"/>
    <w:rsid w:val="00B81327"/>
    <w:rsid w:val="00B83B92"/>
    <w:rsid w:val="00B92F49"/>
    <w:rsid w:val="00BB2505"/>
    <w:rsid w:val="00BB314F"/>
    <w:rsid w:val="00BB5642"/>
    <w:rsid w:val="00BB667B"/>
    <w:rsid w:val="00BD3C1C"/>
    <w:rsid w:val="00BD4C48"/>
    <w:rsid w:val="00BE3329"/>
    <w:rsid w:val="00BF0928"/>
    <w:rsid w:val="00BF10A3"/>
    <w:rsid w:val="00BF437E"/>
    <w:rsid w:val="00C0321F"/>
    <w:rsid w:val="00C0506C"/>
    <w:rsid w:val="00C35C8F"/>
    <w:rsid w:val="00C41DE0"/>
    <w:rsid w:val="00C44A35"/>
    <w:rsid w:val="00C56414"/>
    <w:rsid w:val="00C568CA"/>
    <w:rsid w:val="00CA2D55"/>
    <w:rsid w:val="00CB2A6D"/>
    <w:rsid w:val="00CC00FA"/>
    <w:rsid w:val="00CD167C"/>
    <w:rsid w:val="00CD3562"/>
    <w:rsid w:val="00CE34DB"/>
    <w:rsid w:val="00CF298A"/>
    <w:rsid w:val="00D03DA4"/>
    <w:rsid w:val="00D156A4"/>
    <w:rsid w:val="00D21F77"/>
    <w:rsid w:val="00D247AA"/>
    <w:rsid w:val="00D24A46"/>
    <w:rsid w:val="00D33D0E"/>
    <w:rsid w:val="00D3615F"/>
    <w:rsid w:val="00D64547"/>
    <w:rsid w:val="00D76E7A"/>
    <w:rsid w:val="00D92F78"/>
    <w:rsid w:val="00D96994"/>
    <w:rsid w:val="00DA4F38"/>
    <w:rsid w:val="00E16F4E"/>
    <w:rsid w:val="00E21D87"/>
    <w:rsid w:val="00E25445"/>
    <w:rsid w:val="00E26F76"/>
    <w:rsid w:val="00E27816"/>
    <w:rsid w:val="00E279C6"/>
    <w:rsid w:val="00E30000"/>
    <w:rsid w:val="00E3497A"/>
    <w:rsid w:val="00E566ED"/>
    <w:rsid w:val="00E62312"/>
    <w:rsid w:val="00E777DF"/>
    <w:rsid w:val="00E945AF"/>
    <w:rsid w:val="00E95867"/>
    <w:rsid w:val="00EA0E21"/>
    <w:rsid w:val="00EA5ED2"/>
    <w:rsid w:val="00EB02D7"/>
    <w:rsid w:val="00EC2766"/>
    <w:rsid w:val="00EC3604"/>
    <w:rsid w:val="00EC418C"/>
    <w:rsid w:val="00EC64DB"/>
    <w:rsid w:val="00ED224C"/>
    <w:rsid w:val="00EE32C5"/>
    <w:rsid w:val="00F05913"/>
    <w:rsid w:val="00F06166"/>
    <w:rsid w:val="00F147BB"/>
    <w:rsid w:val="00F2206F"/>
    <w:rsid w:val="00F25F97"/>
    <w:rsid w:val="00F2658F"/>
    <w:rsid w:val="00F353E6"/>
    <w:rsid w:val="00F35552"/>
    <w:rsid w:val="00F42352"/>
    <w:rsid w:val="00F44EEB"/>
    <w:rsid w:val="00F53465"/>
    <w:rsid w:val="00F54F78"/>
    <w:rsid w:val="00F55EAA"/>
    <w:rsid w:val="00F63F7A"/>
    <w:rsid w:val="00F65AD0"/>
    <w:rsid w:val="00F725B2"/>
    <w:rsid w:val="00F76C23"/>
    <w:rsid w:val="00F8109F"/>
    <w:rsid w:val="00F95BBB"/>
    <w:rsid w:val="00FB20B0"/>
    <w:rsid w:val="00FB22BE"/>
    <w:rsid w:val="00FB4823"/>
    <w:rsid w:val="00FB790C"/>
    <w:rsid w:val="00FC249F"/>
    <w:rsid w:val="00FC4472"/>
    <w:rsid w:val="00FC6076"/>
    <w:rsid w:val="00FF7CC4"/>
    <w:rsid w:val="088B4F2A"/>
    <w:rsid w:val="297873CA"/>
    <w:rsid w:val="3BB50692"/>
    <w:rsid w:val="4B10142F"/>
    <w:rsid w:val="4C3E2B14"/>
    <w:rsid w:val="6A6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qFormat="1" w:unhideWhenUsed="0" w:uiPriority="99" w:name="index heading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nhideWhenUsed="0" w:uiPriority="99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name="Body Text Indent 2"/>
    <w:lsdException w:qFormat="1" w:unhideWhenUsed="0" w:uiPriority="99" w:name="Body Text Indent 3"/>
    <w:lsdException w:uiPriority="99" w:name="Block Text" w:locked="1"/>
    <w:lsdException w:unhideWhenUsed="0" w:uiPriority="99" w:name="Hyperlink"/>
    <w:lsdException w:qFormat="1" w:unhideWhenUsed="0" w:uiPriority="99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99" w:name="Plain Text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link w:val="55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51"/>
    <w:qFormat/>
    <w:uiPriority w:val="99"/>
    <w:pPr>
      <w:keepNext/>
      <w:keepLines/>
      <w:spacing w:line="360" w:lineRule="auto"/>
      <w:ind w:firstLine="200" w:firstLineChars="200"/>
      <w:jc w:val="left"/>
      <w:outlineLvl w:val="2"/>
    </w:pPr>
    <w:rPr>
      <w:b/>
      <w:kern w:val="0"/>
      <w:sz w:val="32"/>
      <w:szCs w:val="20"/>
    </w:rPr>
  </w:style>
  <w:style w:type="paragraph" w:styleId="5">
    <w:name w:val="heading 4"/>
    <w:basedOn w:val="1"/>
    <w:next w:val="1"/>
    <w:link w:val="52"/>
    <w:qFormat/>
    <w:uiPriority w:val="99"/>
    <w:pPr>
      <w:keepNext/>
      <w:widowControl/>
      <w:spacing w:line="400" w:lineRule="exact"/>
      <w:jc w:val="left"/>
      <w:outlineLvl w:val="3"/>
    </w:pPr>
    <w:rPr>
      <w:rFonts w:ascii="Times New Roman" w:hAnsi="Times New Roman"/>
      <w:b/>
      <w:kern w:val="0"/>
      <w:sz w:val="28"/>
      <w:szCs w:val="20"/>
    </w:rPr>
  </w:style>
  <w:style w:type="paragraph" w:styleId="6">
    <w:name w:val="heading 5"/>
    <w:basedOn w:val="1"/>
    <w:next w:val="1"/>
    <w:link w:val="53"/>
    <w:qFormat/>
    <w:uiPriority w:val="99"/>
    <w:pPr>
      <w:keepNext/>
      <w:keepLines/>
      <w:numPr>
        <w:ilvl w:val="4"/>
        <w:numId w:val="1"/>
      </w:numPr>
      <w:spacing w:before="280" w:after="290" w:line="374" w:lineRule="auto"/>
      <w:outlineLvl w:val="4"/>
    </w:pPr>
    <w:rPr>
      <w:rFonts w:ascii="Times New Roman" w:hAnsi="Times New Roman"/>
      <w:b/>
      <w:kern w:val="0"/>
      <w:sz w:val="28"/>
      <w:szCs w:val="20"/>
    </w:rPr>
  </w:style>
  <w:style w:type="character" w:default="1" w:styleId="41">
    <w:name w:val="Default Paragraph Font"/>
    <w:semiHidden/>
    <w:uiPriority w:val="99"/>
  </w:style>
  <w:style w:type="table" w:default="1" w:styleId="4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72"/>
    <w:semiHidden/>
    <w:qFormat/>
    <w:uiPriority w:val="99"/>
    <w:rPr>
      <w:b/>
    </w:rPr>
  </w:style>
  <w:style w:type="paragraph" w:styleId="8">
    <w:name w:val="annotation text"/>
    <w:basedOn w:val="1"/>
    <w:link w:val="57"/>
    <w:semiHidden/>
    <w:qFormat/>
    <w:uiPriority w:val="99"/>
    <w:pPr>
      <w:jc w:val="left"/>
    </w:pPr>
    <w:rPr>
      <w:rFonts w:ascii="Times New Roman" w:hAnsi="Times New Roman"/>
      <w:spacing w:val="-6"/>
      <w:kern w:val="0"/>
      <w:sz w:val="24"/>
      <w:szCs w:val="20"/>
    </w:rPr>
  </w:style>
  <w:style w:type="paragraph" w:styleId="9">
    <w:name w:val="toc 7"/>
    <w:basedOn w:val="1"/>
    <w:next w:val="1"/>
    <w:semiHidden/>
    <w:qFormat/>
    <w:uiPriority w:val="99"/>
    <w:pPr>
      <w:ind w:left="2520" w:leftChars="1200"/>
    </w:pPr>
    <w:rPr>
      <w:rFonts w:ascii="Times New Roman" w:hAnsi="Times New Roman"/>
      <w:szCs w:val="20"/>
    </w:rPr>
  </w:style>
  <w:style w:type="paragraph" w:styleId="10">
    <w:name w:val="index 8"/>
    <w:basedOn w:val="1"/>
    <w:next w:val="1"/>
    <w:semiHidden/>
    <w:qFormat/>
    <w:uiPriority w:val="99"/>
    <w:pPr>
      <w:ind w:left="1680" w:hanging="210"/>
      <w:jc w:val="left"/>
    </w:pPr>
    <w:rPr>
      <w:rFonts w:ascii="Times New Roman" w:hAnsi="Times New Roman"/>
      <w:szCs w:val="20"/>
    </w:rPr>
  </w:style>
  <w:style w:type="paragraph" w:styleId="11">
    <w:name w:val="index 5"/>
    <w:basedOn w:val="1"/>
    <w:next w:val="1"/>
    <w:semiHidden/>
    <w:qFormat/>
    <w:uiPriority w:val="99"/>
    <w:pPr>
      <w:ind w:left="1050" w:hanging="210"/>
      <w:jc w:val="left"/>
    </w:pPr>
    <w:rPr>
      <w:rFonts w:ascii="Times New Roman" w:hAnsi="Times New Roman"/>
      <w:szCs w:val="20"/>
    </w:rPr>
  </w:style>
  <w:style w:type="paragraph" w:styleId="12">
    <w:name w:val="Document Map"/>
    <w:basedOn w:val="1"/>
    <w:link w:val="69"/>
    <w:semiHidden/>
    <w:qFormat/>
    <w:uiPriority w:val="99"/>
    <w:pPr>
      <w:shd w:val="clear" w:color="auto" w:fill="000080"/>
    </w:pPr>
    <w:rPr>
      <w:rFonts w:ascii="Times New Roman" w:hAnsi="Times New Roman"/>
      <w:kern w:val="0"/>
      <w:sz w:val="20"/>
      <w:szCs w:val="20"/>
    </w:rPr>
  </w:style>
  <w:style w:type="paragraph" w:styleId="13">
    <w:name w:val="index 6"/>
    <w:basedOn w:val="1"/>
    <w:next w:val="1"/>
    <w:semiHidden/>
    <w:qFormat/>
    <w:uiPriority w:val="99"/>
    <w:pPr>
      <w:ind w:left="1260" w:hanging="210"/>
      <w:jc w:val="left"/>
    </w:pPr>
    <w:rPr>
      <w:rFonts w:ascii="Times New Roman" w:hAnsi="Times New Roman"/>
      <w:szCs w:val="20"/>
    </w:rPr>
  </w:style>
  <w:style w:type="paragraph" w:styleId="14">
    <w:name w:val="Body Text"/>
    <w:basedOn w:val="1"/>
    <w:link w:val="63"/>
    <w:semiHidden/>
    <w:qFormat/>
    <w:uiPriority w:val="99"/>
    <w:pPr>
      <w:spacing w:after="120"/>
    </w:pPr>
    <w:rPr>
      <w:rFonts w:ascii="Times New Roman" w:hAnsi="Times New Roman"/>
      <w:kern w:val="0"/>
      <w:sz w:val="24"/>
      <w:szCs w:val="20"/>
    </w:rPr>
  </w:style>
  <w:style w:type="paragraph" w:styleId="15">
    <w:name w:val="Body Text Indent"/>
    <w:basedOn w:val="1"/>
    <w:link w:val="64"/>
    <w:semiHidden/>
    <w:qFormat/>
    <w:uiPriority w:val="99"/>
    <w:pPr>
      <w:spacing w:beforeLines="50" w:afterLines="50"/>
      <w:ind w:firstLine="420"/>
    </w:pPr>
    <w:rPr>
      <w:rFonts w:ascii="宋体" w:hAnsi="宋体"/>
      <w:kern w:val="0"/>
      <w:sz w:val="24"/>
      <w:szCs w:val="20"/>
    </w:rPr>
  </w:style>
  <w:style w:type="paragraph" w:styleId="16">
    <w:name w:val="index 4"/>
    <w:basedOn w:val="1"/>
    <w:next w:val="1"/>
    <w:semiHidden/>
    <w:qFormat/>
    <w:uiPriority w:val="99"/>
    <w:pPr>
      <w:ind w:left="840" w:hanging="210"/>
      <w:jc w:val="left"/>
    </w:pPr>
    <w:rPr>
      <w:rFonts w:ascii="Times New Roman" w:hAnsi="Times New Roman"/>
      <w:szCs w:val="20"/>
    </w:rPr>
  </w:style>
  <w:style w:type="paragraph" w:styleId="17">
    <w:name w:val="toc 5"/>
    <w:basedOn w:val="1"/>
    <w:next w:val="1"/>
    <w:semiHidden/>
    <w:qFormat/>
    <w:uiPriority w:val="99"/>
    <w:pPr>
      <w:ind w:left="1680" w:leftChars="800"/>
    </w:pPr>
    <w:rPr>
      <w:rFonts w:ascii="Times New Roman" w:hAnsi="Times New Roman"/>
      <w:szCs w:val="20"/>
    </w:rPr>
  </w:style>
  <w:style w:type="paragraph" w:styleId="18">
    <w:name w:val="toc 3"/>
    <w:basedOn w:val="1"/>
    <w:next w:val="1"/>
    <w:semiHidden/>
    <w:qFormat/>
    <w:uiPriority w:val="99"/>
    <w:pPr>
      <w:spacing w:beforeLines="20" w:afterLines="20" w:line="360" w:lineRule="auto"/>
      <w:jc w:val="left"/>
    </w:pPr>
    <w:rPr>
      <w:rFonts w:eastAsia="黑体"/>
      <w:sz w:val="28"/>
    </w:rPr>
  </w:style>
  <w:style w:type="paragraph" w:styleId="19">
    <w:name w:val="Plain Text"/>
    <w:basedOn w:val="1"/>
    <w:link w:val="71"/>
    <w:semiHidden/>
    <w:qFormat/>
    <w:uiPriority w:val="99"/>
    <w:rPr>
      <w:rFonts w:ascii="宋体" w:hAnsi="Courier New"/>
      <w:kern w:val="0"/>
      <w:sz w:val="20"/>
      <w:szCs w:val="20"/>
    </w:rPr>
  </w:style>
  <w:style w:type="paragraph" w:styleId="20">
    <w:name w:val="toc 8"/>
    <w:basedOn w:val="1"/>
    <w:next w:val="1"/>
    <w:semiHidden/>
    <w:qFormat/>
    <w:uiPriority w:val="99"/>
    <w:pPr>
      <w:ind w:left="2940" w:leftChars="1400"/>
    </w:pPr>
    <w:rPr>
      <w:rFonts w:ascii="Times New Roman" w:hAnsi="Times New Roman"/>
      <w:szCs w:val="20"/>
    </w:rPr>
  </w:style>
  <w:style w:type="paragraph" w:styleId="21">
    <w:name w:val="index 3"/>
    <w:basedOn w:val="1"/>
    <w:next w:val="1"/>
    <w:semiHidden/>
    <w:qFormat/>
    <w:uiPriority w:val="99"/>
    <w:pPr>
      <w:ind w:left="630" w:hanging="210"/>
      <w:jc w:val="left"/>
    </w:pPr>
    <w:rPr>
      <w:rFonts w:ascii="Times New Roman" w:hAnsi="Times New Roman"/>
      <w:szCs w:val="20"/>
    </w:rPr>
  </w:style>
  <w:style w:type="paragraph" w:styleId="22">
    <w:name w:val="Date"/>
    <w:basedOn w:val="1"/>
    <w:next w:val="1"/>
    <w:link w:val="66"/>
    <w:semiHidden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23">
    <w:name w:val="Body Text Indent 2"/>
    <w:basedOn w:val="1"/>
    <w:link w:val="67"/>
    <w:semiHidden/>
    <w:qFormat/>
    <w:uiPriority w:val="99"/>
    <w:pPr>
      <w:spacing w:after="120" w:line="480" w:lineRule="auto"/>
      <w:ind w:left="420" w:leftChars="200"/>
    </w:pPr>
    <w:rPr>
      <w:rFonts w:ascii="Times New Roman" w:hAnsi="Times New Roman"/>
      <w:kern w:val="0"/>
      <w:sz w:val="24"/>
      <w:szCs w:val="20"/>
    </w:rPr>
  </w:style>
  <w:style w:type="paragraph" w:styleId="24">
    <w:name w:val="Balloon Text"/>
    <w:basedOn w:val="1"/>
    <w:link w:val="74"/>
    <w:semiHidden/>
    <w:qFormat/>
    <w:uiPriority w:val="99"/>
    <w:rPr>
      <w:rFonts w:ascii="Times New Roman" w:hAnsi="Times New Roman"/>
      <w:spacing w:val="-6"/>
      <w:kern w:val="0"/>
      <w:sz w:val="18"/>
      <w:szCs w:val="20"/>
    </w:rPr>
  </w:style>
  <w:style w:type="paragraph" w:styleId="25">
    <w:name w:val="footer"/>
    <w:basedOn w:val="1"/>
    <w:link w:val="6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20"/>
      <w:szCs w:val="20"/>
    </w:rPr>
  </w:style>
  <w:style w:type="paragraph" w:styleId="26">
    <w:name w:val="header"/>
    <w:basedOn w:val="1"/>
    <w:link w:val="59"/>
    <w:semiHidden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paragraph" w:styleId="27">
    <w:name w:val="toc 1"/>
    <w:basedOn w:val="1"/>
    <w:next w:val="1"/>
    <w:semiHidden/>
    <w:qFormat/>
    <w:uiPriority w:val="99"/>
    <w:pPr>
      <w:tabs>
        <w:tab w:val="right" w:leader="middleDot" w:pos="9060"/>
      </w:tabs>
      <w:spacing w:line="400" w:lineRule="exact"/>
      <w:jc w:val="center"/>
    </w:pPr>
    <w:rPr>
      <w:rFonts w:ascii="黑体" w:hAnsi="宋体" w:eastAsia="黑体"/>
      <w:bCs/>
      <w:sz w:val="24"/>
      <w:szCs w:val="24"/>
    </w:rPr>
  </w:style>
  <w:style w:type="paragraph" w:styleId="28">
    <w:name w:val="toc 4"/>
    <w:basedOn w:val="1"/>
    <w:next w:val="1"/>
    <w:semiHidden/>
    <w:qFormat/>
    <w:uiPriority w:val="99"/>
    <w:pPr>
      <w:ind w:left="1260" w:leftChars="600"/>
    </w:pPr>
    <w:rPr>
      <w:rFonts w:ascii="Times New Roman" w:hAnsi="Times New Roman"/>
      <w:szCs w:val="20"/>
    </w:rPr>
  </w:style>
  <w:style w:type="paragraph" w:styleId="29">
    <w:name w:val="index heading"/>
    <w:basedOn w:val="1"/>
    <w:next w:val="30"/>
    <w:semiHidden/>
    <w:qFormat/>
    <w:uiPriority w:val="99"/>
    <w:pPr>
      <w:spacing w:before="120" w:after="120"/>
      <w:jc w:val="left"/>
    </w:pPr>
    <w:rPr>
      <w:rFonts w:ascii="Times New Roman" w:hAnsi="Times New Roman"/>
      <w:b/>
      <w:bCs/>
      <w:i/>
      <w:iCs/>
      <w:szCs w:val="20"/>
    </w:rPr>
  </w:style>
  <w:style w:type="paragraph" w:styleId="30">
    <w:name w:val="index 1"/>
    <w:basedOn w:val="1"/>
    <w:next w:val="1"/>
    <w:semiHidden/>
    <w:qFormat/>
    <w:uiPriority w:val="99"/>
    <w:pPr>
      <w:ind w:left="210" w:hanging="210"/>
      <w:jc w:val="left"/>
    </w:pPr>
    <w:rPr>
      <w:rFonts w:ascii="Times New Roman" w:hAnsi="Times New Roman"/>
      <w:szCs w:val="20"/>
    </w:rPr>
  </w:style>
  <w:style w:type="paragraph" w:styleId="31">
    <w:name w:val="Subtitle"/>
    <w:basedOn w:val="32"/>
    <w:link w:val="65"/>
    <w:qFormat/>
    <w:uiPriority w:val="99"/>
    <w:pPr>
      <w:adjustRightInd w:val="0"/>
      <w:snapToGrid w:val="0"/>
      <w:spacing w:before="0" w:beforeAutospacing="0" w:after="0" w:afterAutospacing="0" w:line="400" w:lineRule="atLeast"/>
      <w:jc w:val="center"/>
    </w:pPr>
    <w:rPr>
      <w:rFonts w:ascii="黑体" w:eastAsia="黑体"/>
      <w:color w:val="000000"/>
      <w:spacing w:val="0"/>
      <w:sz w:val="18"/>
      <w:szCs w:val="20"/>
    </w:rPr>
  </w:style>
  <w:style w:type="paragraph" w:styleId="3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pacing w:val="-6"/>
      <w:kern w:val="0"/>
      <w:sz w:val="24"/>
      <w:szCs w:val="24"/>
    </w:rPr>
  </w:style>
  <w:style w:type="paragraph" w:styleId="33">
    <w:name w:val="toc 6"/>
    <w:basedOn w:val="1"/>
    <w:next w:val="1"/>
    <w:semiHidden/>
    <w:qFormat/>
    <w:uiPriority w:val="99"/>
    <w:pPr>
      <w:ind w:left="2100" w:leftChars="1000"/>
    </w:pPr>
    <w:rPr>
      <w:rFonts w:ascii="Times New Roman" w:hAnsi="Times New Roman"/>
      <w:szCs w:val="20"/>
    </w:rPr>
  </w:style>
  <w:style w:type="paragraph" w:styleId="34">
    <w:name w:val="Body Text Indent 3"/>
    <w:basedOn w:val="1"/>
    <w:link w:val="68"/>
    <w:semiHidden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16"/>
      <w:szCs w:val="20"/>
    </w:rPr>
  </w:style>
  <w:style w:type="paragraph" w:styleId="35">
    <w:name w:val="index 7"/>
    <w:basedOn w:val="1"/>
    <w:next w:val="1"/>
    <w:semiHidden/>
    <w:qFormat/>
    <w:uiPriority w:val="99"/>
    <w:pPr>
      <w:ind w:left="1470" w:hanging="210"/>
      <w:jc w:val="left"/>
    </w:pPr>
    <w:rPr>
      <w:rFonts w:ascii="Times New Roman" w:hAnsi="Times New Roman"/>
      <w:szCs w:val="20"/>
    </w:rPr>
  </w:style>
  <w:style w:type="paragraph" w:styleId="36">
    <w:name w:val="index 9"/>
    <w:basedOn w:val="1"/>
    <w:next w:val="1"/>
    <w:semiHidden/>
    <w:qFormat/>
    <w:uiPriority w:val="99"/>
    <w:pPr>
      <w:ind w:left="1890" w:hanging="210"/>
      <w:jc w:val="left"/>
    </w:pPr>
    <w:rPr>
      <w:rFonts w:ascii="Times New Roman" w:hAnsi="Times New Roman"/>
      <w:szCs w:val="20"/>
    </w:rPr>
  </w:style>
  <w:style w:type="paragraph" w:styleId="37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  <w:szCs w:val="20"/>
    </w:rPr>
  </w:style>
  <w:style w:type="paragraph" w:styleId="38">
    <w:name w:val="toc 9"/>
    <w:basedOn w:val="1"/>
    <w:next w:val="1"/>
    <w:semiHidden/>
    <w:qFormat/>
    <w:uiPriority w:val="99"/>
    <w:pPr>
      <w:ind w:left="3360" w:leftChars="1600"/>
    </w:pPr>
    <w:rPr>
      <w:rFonts w:ascii="Times New Roman" w:hAnsi="Times New Roman"/>
      <w:szCs w:val="20"/>
    </w:rPr>
  </w:style>
  <w:style w:type="paragraph" w:styleId="39">
    <w:name w:val="index 2"/>
    <w:basedOn w:val="1"/>
    <w:next w:val="1"/>
    <w:semiHidden/>
    <w:qFormat/>
    <w:uiPriority w:val="99"/>
    <w:pPr>
      <w:ind w:left="420" w:hanging="210"/>
      <w:jc w:val="left"/>
    </w:pPr>
    <w:rPr>
      <w:rFonts w:ascii="Times New Roman" w:hAnsi="Times New Roman"/>
      <w:szCs w:val="20"/>
    </w:rPr>
  </w:style>
  <w:style w:type="paragraph" w:styleId="40">
    <w:name w:val="Title"/>
    <w:basedOn w:val="1"/>
    <w:next w:val="1"/>
    <w:link w:val="62"/>
    <w:qFormat/>
    <w:uiPriority w:val="99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styleId="42">
    <w:name w:val="page number"/>
    <w:basedOn w:val="41"/>
    <w:semiHidden/>
    <w:uiPriority w:val="99"/>
    <w:rPr>
      <w:rFonts w:cs="Times New Roman"/>
    </w:rPr>
  </w:style>
  <w:style w:type="character" w:styleId="43">
    <w:name w:val="FollowedHyperlink"/>
    <w:basedOn w:val="41"/>
    <w:semiHidden/>
    <w:qFormat/>
    <w:uiPriority w:val="99"/>
    <w:rPr>
      <w:rFonts w:cs="Times New Roman"/>
      <w:color w:val="800080"/>
      <w:u w:val="single"/>
    </w:rPr>
  </w:style>
  <w:style w:type="character" w:styleId="44">
    <w:name w:val="Emphasis"/>
    <w:basedOn w:val="41"/>
    <w:qFormat/>
    <w:uiPriority w:val="99"/>
    <w:rPr>
      <w:rFonts w:cs="Times New Roman"/>
      <w:color w:val="CC0000"/>
    </w:rPr>
  </w:style>
  <w:style w:type="character" w:styleId="45">
    <w:name w:val="Hyperlink"/>
    <w:basedOn w:val="41"/>
    <w:semiHidden/>
    <w:uiPriority w:val="99"/>
    <w:rPr>
      <w:rFonts w:cs="Times New Roman"/>
      <w:color w:val="0000FF"/>
      <w:u w:val="single"/>
    </w:rPr>
  </w:style>
  <w:style w:type="character" w:styleId="46">
    <w:name w:val="annotation reference"/>
    <w:basedOn w:val="41"/>
    <w:semiHidden/>
    <w:uiPriority w:val="99"/>
    <w:rPr>
      <w:rFonts w:cs="Times New Roman"/>
      <w:sz w:val="21"/>
    </w:rPr>
  </w:style>
  <w:style w:type="table" w:styleId="48">
    <w:name w:val="Table Grid"/>
    <w:basedOn w:val="4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Heading 1 Char"/>
    <w:basedOn w:val="41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50">
    <w:name w:val="Heading 2 Char"/>
    <w:basedOn w:val="41"/>
    <w:link w:val="3"/>
    <w:qFormat/>
    <w:locked/>
    <w:uiPriority w:val="99"/>
    <w:rPr>
      <w:rFonts w:ascii="Arial" w:hAnsi="Arial" w:eastAsia="黑体"/>
      <w:b/>
      <w:kern w:val="0"/>
      <w:sz w:val="32"/>
    </w:rPr>
  </w:style>
  <w:style w:type="character" w:customStyle="1" w:styleId="51">
    <w:name w:val="Heading 3 Char"/>
    <w:basedOn w:val="41"/>
    <w:link w:val="4"/>
    <w:semiHidden/>
    <w:locked/>
    <w:uiPriority w:val="99"/>
    <w:rPr>
      <w:rFonts w:ascii="Calibri" w:hAnsi="Calibri" w:eastAsia="宋体"/>
      <w:b/>
      <w:sz w:val="32"/>
    </w:rPr>
  </w:style>
  <w:style w:type="character" w:customStyle="1" w:styleId="52">
    <w:name w:val="Heading 4 Char"/>
    <w:basedOn w:val="41"/>
    <w:link w:val="5"/>
    <w:semiHidden/>
    <w:locked/>
    <w:uiPriority w:val="99"/>
    <w:rPr>
      <w:rFonts w:ascii="Times New Roman" w:hAnsi="Times New Roman"/>
      <w:b/>
      <w:kern w:val="0"/>
      <w:sz w:val="28"/>
    </w:rPr>
  </w:style>
  <w:style w:type="character" w:customStyle="1" w:styleId="53">
    <w:name w:val="Heading 5 Char"/>
    <w:basedOn w:val="41"/>
    <w:link w:val="6"/>
    <w:semiHidden/>
    <w:qFormat/>
    <w:locked/>
    <w:uiPriority w:val="99"/>
    <w:rPr>
      <w:rFonts w:ascii="Times New Roman" w:hAnsi="Times New Roman" w:eastAsia="宋体"/>
      <w:b/>
      <w:sz w:val="28"/>
    </w:rPr>
  </w:style>
  <w:style w:type="character" w:customStyle="1" w:styleId="54">
    <w:name w:val="Heading 1 Char1"/>
    <w:link w:val="2"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55">
    <w:name w:val="Heading 2 Char1"/>
    <w:link w:val="3"/>
    <w:semiHidden/>
    <w:locked/>
    <w:uiPriority w:val="99"/>
    <w:rPr>
      <w:rFonts w:ascii="Arial" w:hAnsi="Arial" w:eastAsia="黑体"/>
      <w:b/>
      <w:kern w:val="0"/>
      <w:sz w:val="32"/>
    </w:rPr>
  </w:style>
  <w:style w:type="character" w:customStyle="1" w:styleId="56">
    <w:name w:val="Comment Text Char"/>
    <w:basedOn w:val="41"/>
    <w:link w:val="8"/>
    <w:semiHidden/>
    <w:qFormat/>
    <w:locked/>
    <w:uiPriority w:val="99"/>
    <w:rPr>
      <w:rFonts w:ascii="Times New Roman" w:hAnsi="Times New Roman" w:eastAsia="宋体"/>
      <w:spacing w:val="-6"/>
      <w:sz w:val="24"/>
    </w:rPr>
  </w:style>
  <w:style w:type="character" w:customStyle="1" w:styleId="57">
    <w:name w:val="Comment Text Char2"/>
    <w:link w:val="8"/>
    <w:semiHidden/>
    <w:qFormat/>
    <w:locked/>
    <w:uiPriority w:val="99"/>
    <w:rPr>
      <w:rFonts w:ascii="Times New Roman" w:hAnsi="Times New Roman" w:eastAsia="宋体"/>
      <w:spacing w:val="-6"/>
      <w:sz w:val="24"/>
    </w:rPr>
  </w:style>
  <w:style w:type="character" w:customStyle="1" w:styleId="58">
    <w:name w:val="Header Char"/>
    <w:basedOn w:val="41"/>
    <w:link w:val="26"/>
    <w:qFormat/>
    <w:locked/>
    <w:uiPriority w:val="99"/>
    <w:rPr>
      <w:rFonts w:ascii="Times New Roman" w:hAnsi="Times New Roman" w:eastAsia="宋体"/>
      <w:sz w:val="20"/>
    </w:rPr>
  </w:style>
  <w:style w:type="character" w:customStyle="1" w:styleId="59">
    <w:name w:val="Header Char1"/>
    <w:link w:val="26"/>
    <w:semiHidden/>
    <w:qFormat/>
    <w:locked/>
    <w:uiPriority w:val="99"/>
    <w:rPr>
      <w:rFonts w:ascii="Times New Roman" w:hAnsi="Times New Roman" w:eastAsia="宋体"/>
      <w:sz w:val="20"/>
    </w:rPr>
  </w:style>
  <w:style w:type="character" w:customStyle="1" w:styleId="60">
    <w:name w:val="Footer Char"/>
    <w:basedOn w:val="41"/>
    <w:link w:val="25"/>
    <w:qFormat/>
    <w:locked/>
    <w:uiPriority w:val="99"/>
    <w:rPr>
      <w:rFonts w:ascii="Times New Roman" w:hAnsi="Times New Roman" w:eastAsia="宋体"/>
      <w:sz w:val="20"/>
    </w:rPr>
  </w:style>
  <w:style w:type="character" w:customStyle="1" w:styleId="61">
    <w:name w:val="Footer Char1"/>
    <w:link w:val="25"/>
    <w:semiHidden/>
    <w:qFormat/>
    <w:locked/>
    <w:uiPriority w:val="99"/>
    <w:rPr>
      <w:rFonts w:ascii="Times New Roman" w:hAnsi="Times New Roman" w:eastAsia="宋体"/>
      <w:sz w:val="20"/>
    </w:rPr>
  </w:style>
  <w:style w:type="character" w:customStyle="1" w:styleId="62">
    <w:name w:val="Title Char"/>
    <w:basedOn w:val="41"/>
    <w:link w:val="40"/>
    <w:qFormat/>
    <w:locked/>
    <w:uiPriority w:val="99"/>
    <w:rPr>
      <w:rFonts w:ascii="Cambria" w:hAnsi="Cambria" w:eastAsia="宋体"/>
      <w:b/>
      <w:sz w:val="32"/>
    </w:rPr>
  </w:style>
  <w:style w:type="character" w:customStyle="1" w:styleId="63">
    <w:name w:val="Body Text Char"/>
    <w:basedOn w:val="41"/>
    <w:link w:val="14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64">
    <w:name w:val="Body Text Indent Char"/>
    <w:basedOn w:val="41"/>
    <w:link w:val="15"/>
    <w:semiHidden/>
    <w:qFormat/>
    <w:locked/>
    <w:uiPriority w:val="99"/>
    <w:rPr>
      <w:rFonts w:ascii="宋体" w:hAnsi="宋体" w:eastAsia="宋体"/>
      <w:sz w:val="24"/>
    </w:rPr>
  </w:style>
  <w:style w:type="character" w:customStyle="1" w:styleId="65">
    <w:name w:val="Subtitle Char"/>
    <w:basedOn w:val="41"/>
    <w:link w:val="31"/>
    <w:qFormat/>
    <w:locked/>
    <w:uiPriority w:val="99"/>
    <w:rPr>
      <w:rFonts w:ascii="黑体" w:hAnsi="宋体" w:eastAsia="黑体"/>
      <w:color w:val="000000"/>
      <w:kern w:val="0"/>
      <w:sz w:val="18"/>
    </w:rPr>
  </w:style>
  <w:style w:type="character" w:customStyle="1" w:styleId="66">
    <w:name w:val="Date Char"/>
    <w:basedOn w:val="41"/>
    <w:link w:val="22"/>
    <w:semiHidden/>
    <w:qFormat/>
    <w:locked/>
    <w:uiPriority w:val="99"/>
    <w:rPr>
      <w:rFonts w:ascii="Times New Roman" w:hAnsi="Times New Roman" w:eastAsia="宋体"/>
      <w:sz w:val="20"/>
    </w:rPr>
  </w:style>
  <w:style w:type="character" w:customStyle="1" w:styleId="67">
    <w:name w:val="Body Text Indent 2 Char"/>
    <w:basedOn w:val="41"/>
    <w:link w:val="23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68">
    <w:name w:val="Body Text Indent 3 Char"/>
    <w:basedOn w:val="41"/>
    <w:link w:val="34"/>
    <w:semiHidden/>
    <w:qFormat/>
    <w:locked/>
    <w:uiPriority w:val="99"/>
    <w:rPr>
      <w:rFonts w:ascii="Times New Roman" w:hAnsi="Times New Roman" w:eastAsia="宋体"/>
      <w:sz w:val="16"/>
    </w:rPr>
  </w:style>
  <w:style w:type="character" w:customStyle="1" w:styleId="69">
    <w:name w:val="Document Map Char"/>
    <w:basedOn w:val="41"/>
    <w:link w:val="12"/>
    <w:semiHidden/>
    <w:qFormat/>
    <w:locked/>
    <w:uiPriority w:val="99"/>
    <w:rPr>
      <w:rFonts w:ascii="Times New Roman" w:hAnsi="Times New Roman" w:eastAsia="宋体"/>
      <w:sz w:val="20"/>
      <w:shd w:val="clear" w:color="auto" w:fill="000080"/>
    </w:rPr>
  </w:style>
  <w:style w:type="character" w:customStyle="1" w:styleId="70">
    <w:name w:val="Plain Text Char"/>
    <w:basedOn w:val="41"/>
    <w:link w:val="19"/>
    <w:qFormat/>
    <w:locked/>
    <w:uiPriority w:val="99"/>
    <w:rPr>
      <w:rFonts w:ascii="宋体" w:hAnsi="Courier New" w:eastAsia="宋体"/>
      <w:sz w:val="20"/>
    </w:rPr>
  </w:style>
  <w:style w:type="character" w:customStyle="1" w:styleId="71">
    <w:name w:val="Plain Text Char1"/>
    <w:link w:val="19"/>
    <w:semiHidden/>
    <w:qFormat/>
    <w:locked/>
    <w:uiPriority w:val="99"/>
    <w:rPr>
      <w:rFonts w:ascii="宋体" w:hAnsi="Courier New" w:eastAsia="宋体"/>
      <w:sz w:val="20"/>
    </w:rPr>
  </w:style>
  <w:style w:type="character" w:customStyle="1" w:styleId="72">
    <w:name w:val="Comment Subject Char"/>
    <w:basedOn w:val="57"/>
    <w:link w:val="7"/>
    <w:semiHidden/>
    <w:qFormat/>
    <w:locked/>
    <w:uiPriority w:val="99"/>
    <w:rPr>
      <w:b/>
    </w:rPr>
  </w:style>
  <w:style w:type="character" w:customStyle="1" w:styleId="73">
    <w:name w:val="Balloon Text Char"/>
    <w:basedOn w:val="41"/>
    <w:link w:val="24"/>
    <w:semiHidden/>
    <w:qFormat/>
    <w:locked/>
    <w:uiPriority w:val="99"/>
    <w:rPr>
      <w:rFonts w:ascii="Times New Roman" w:hAnsi="Times New Roman" w:eastAsia="宋体"/>
      <w:spacing w:val="-6"/>
      <w:sz w:val="18"/>
    </w:rPr>
  </w:style>
  <w:style w:type="character" w:customStyle="1" w:styleId="74">
    <w:name w:val="Balloon Text Char1"/>
    <w:link w:val="24"/>
    <w:semiHidden/>
    <w:qFormat/>
    <w:locked/>
    <w:uiPriority w:val="99"/>
    <w:rPr>
      <w:rFonts w:ascii="Times New Roman" w:hAnsi="Times New Roman" w:eastAsia="宋体"/>
      <w:spacing w:val="-6"/>
      <w:sz w:val="18"/>
    </w:rPr>
  </w:style>
  <w:style w:type="paragraph" w:customStyle="1" w:styleId="7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76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paragraph" w:customStyle="1" w:styleId="77">
    <w:name w:val="xl7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spacing w:val="-6"/>
      <w:kern w:val="0"/>
      <w:sz w:val="24"/>
      <w:szCs w:val="24"/>
    </w:rPr>
  </w:style>
  <w:style w:type="paragraph" w:customStyle="1" w:styleId="78">
    <w:name w:val="Standard"/>
    <w:uiPriority w:val="99"/>
    <w:pPr>
      <w:widowControl w:val="0"/>
      <w:suppressAutoHyphens/>
      <w:autoSpaceDN w:val="0"/>
      <w:jc w:val="both"/>
    </w:pPr>
    <w:rPr>
      <w:rFonts w:ascii="Times New Roman" w:hAnsi="Times New Roman" w:eastAsia="宋体" w:cs="Times New Roman"/>
      <w:kern w:val="3"/>
      <w:sz w:val="21"/>
      <w:szCs w:val="24"/>
      <w:lang w:val="en-US" w:eastAsia="zh-CN" w:bidi="ar-SA"/>
    </w:rPr>
  </w:style>
  <w:style w:type="paragraph" w:customStyle="1" w:styleId="79">
    <w:name w:val="ordinary-output target-out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81">
    <w:name w:val="三级标题"/>
    <w:basedOn w:val="4"/>
    <w:next w:val="1"/>
    <w:uiPriority w:val="99"/>
    <w:pPr>
      <w:spacing w:beforeLines="20" w:afterLines="20" w:line="400" w:lineRule="exact"/>
    </w:pPr>
    <w:rPr>
      <w:rFonts w:eastAsia="方正小标宋简体"/>
      <w:b w:val="0"/>
      <w:sz w:val="24"/>
    </w:rPr>
  </w:style>
  <w:style w:type="paragraph" w:customStyle="1" w:styleId="82">
    <w:name w:val="样式 标题 + 段前: 0 磅 段后: 0 磅 行距: 1.5 倍行距"/>
    <w:basedOn w:val="40"/>
    <w:uiPriority w:val="99"/>
    <w:pPr>
      <w:spacing w:beforeLines="150" w:afterLines="100" w:line="360" w:lineRule="auto"/>
    </w:pPr>
    <w:rPr>
      <w:rFonts w:ascii="Times New Roman" w:hAnsi="Times New Roman" w:eastAsia="黑体" w:cs="宋体"/>
      <w:b w:val="0"/>
      <w:sz w:val="36"/>
      <w:szCs w:val="44"/>
    </w:rPr>
  </w:style>
  <w:style w:type="paragraph" w:customStyle="1" w:styleId="83">
    <w:name w:val="样式 样式 标题 + 段前: 0 磅 段后: 0 磅 行距: 1.5 倍行距 + 段前: 1.5 行 段后: 1 行"/>
    <w:basedOn w:val="82"/>
    <w:uiPriority w:val="99"/>
    <w:rPr>
      <w:szCs w:val="20"/>
    </w:rPr>
  </w:style>
  <w:style w:type="paragraph" w:customStyle="1" w:styleId="84">
    <w:name w:val="样式 标题 3 + 仿宋_GB2312 小三 段前: 0 磅 段后: 0 磅 行距: 1.5 倍行距"/>
    <w:basedOn w:val="4"/>
    <w:uiPriority w:val="99"/>
    <w:pPr>
      <w:jc w:val="both"/>
    </w:pPr>
    <w:rPr>
      <w:rFonts w:ascii="仿宋_GB2312" w:eastAsia="仿宋_GB2312"/>
      <w:b w:val="0"/>
      <w:sz w:val="30"/>
    </w:rPr>
  </w:style>
  <w:style w:type="paragraph" w:customStyle="1" w:styleId="85">
    <w:name w:val="样式 标题 1 + 四号 段前: 0 磅 段后: 0 磅"/>
    <w:basedOn w:val="2"/>
    <w:uiPriority w:val="99"/>
    <w:pPr>
      <w:spacing w:before="0" w:after="0"/>
    </w:pPr>
    <w:rPr>
      <w:rFonts w:ascii="Calibri" w:hAnsi="Calibri" w:eastAsia="黑体" w:cs="宋体"/>
      <w:b w:val="0"/>
      <w:sz w:val="30"/>
    </w:rPr>
  </w:style>
  <w:style w:type="paragraph" w:customStyle="1" w:styleId="86">
    <w:name w:val="样式 标题 2 + 首行缩进:  2 字符"/>
    <w:basedOn w:val="3"/>
    <w:uiPriority w:val="99"/>
    <w:pPr>
      <w:spacing w:beforeLines="100" w:afterLines="100" w:line="240" w:lineRule="auto"/>
      <w:ind w:firstLine="200"/>
      <w:jc w:val="left"/>
    </w:pPr>
    <w:rPr>
      <w:rFonts w:ascii="Cambria" w:hAnsi="Cambria" w:eastAsia="宋体" w:cs="宋体"/>
      <w:kern w:val="2"/>
      <w:sz w:val="28"/>
    </w:rPr>
  </w:style>
  <w:style w:type="paragraph" w:customStyle="1" w:styleId="87">
    <w:name w:val="样式 样式 标题 2 + 首行缩进:  2 字符 +"/>
    <w:basedOn w:val="86"/>
    <w:uiPriority w:val="99"/>
    <w:pPr>
      <w:spacing w:beforeLines="50" w:afterLines="50"/>
    </w:pPr>
  </w:style>
  <w:style w:type="paragraph" w:customStyle="1" w:styleId="88">
    <w:name w:val="样式 标题 1 + 四号 段前: 0 磅 段后: 0 磅1"/>
    <w:basedOn w:val="2"/>
    <w:uiPriority w:val="99"/>
    <w:pPr>
      <w:spacing w:before="0" w:after="0"/>
      <w:ind w:firstLine="551" w:firstLineChars="196"/>
    </w:pPr>
    <w:rPr>
      <w:rFonts w:ascii="Calibri" w:hAnsi="Calibri" w:eastAsia="黑体" w:cs="宋体"/>
      <w:b w:val="0"/>
      <w:sz w:val="30"/>
    </w:rPr>
  </w:style>
  <w:style w:type="paragraph" w:customStyle="1" w:styleId="89">
    <w:name w:val="标题4"/>
    <w:basedOn w:val="1"/>
    <w:uiPriority w:val="99"/>
    <w:pPr>
      <w:widowControl/>
      <w:spacing w:beforeLines="50" w:afterLines="50" w:line="340" w:lineRule="exact"/>
      <w:jc w:val="left"/>
    </w:pPr>
    <w:rPr>
      <w:rFonts w:ascii="仿宋" w:hAnsi="仿宋" w:eastAsia="华文楷体"/>
      <w:kern w:val="0"/>
      <w:szCs w:val="21"/>
    </w:rPr>
  </w:style>
  <w:style w:type="paragraph" w:customStyle="1" w:styleId="90">
    <w:name w:val="样式 (西文) 宋体 (中文) 黑体 三号 加粗 黑色 居中 段前: 7.8 磅 段后: 7.8 磅"/>
    <w:basedOn w:val="1"/>
    <w:uiPriority w:val="99"/>
    <w:pPr>
      <w:spacing w:before="156" w:after="156"/>
      <w:jc w:val="center"/>
    </w:pPr>
    <w:rPr>
      <w:rFonts w:ascii="宋体" w:hAnsi="宋体" w:eastAsia="黑体" w:cs="宋体"/>
      <w:bCs/>
      <w:color w:val="000000"/>
      <w:kern w:val="0"/>
      <w:sz w:val="32"/>
      <w:szCs w:val="20"/>
    </w:rPr>
  </w:style>
  <w:style w:type="paragraph" w:customStyle="1" w:styleId="91">
    <w:name w:val="样式 标题 1 + 自动设置"/>
    <w:basedOn w:val="2"/>
    <w:uiPriority w:val="99"/>
    <w:pPr>
      <w:widowControl/>
      <w:spacing w:beforeLines="50" w:afterLines="50" w:line="276" w:lineRule="auto"/>
      <w:jc w:val="left"/>
    </w:pPr>
    <w:rPr>
      <w:rFonts w:ascii="Calibri" w:hAnsi="Calibri"/>
      <w:b w:val="0"/>
      <w:kern w:val="0"/>
      <w:sz w:val="28"/>
      <w:szCs w:val="28"/>
      <w:lang w:eastAsia="en-US"/>
    </w:rPr>
  </w:style>
  <w:style w:type="paragraph" w:customStyle="1" w:styleId="92">
    <w:name w:val="样式 标题 2 + 自动设置"/>
    <w:basedOn w:val="3"/>
    <w:uiPriority w:val="99"/>
    <w:pPr>
      <w:widowControl/>
      <w:spacing w:beforeLines="20" w:afterLines="20" w:line="276" w:lineRule="auto"/>
      <w:jc w:val="left"/>
    </w:pPr>
    <w:rPr>
      <w:rFonts w:ascii="Times New Roman" w:hAnsi="Times New Roman" w:eastAsia="宋体"/>
      <w:sz w:val="26"/>
      <w:szCs w:val="26"/>
      <w:lang w:eastAsia="en-US"/>
    </w:rPr>
  </w:style>
  <w:style w:type="paragraph" w:customStyle="1" w:styleId="93">
    <w:name w:val="样式 样式1 + 段前: 1.5 行 段后: 1 行"/>
    <w:basedOn w:val="1"/>
    <w:uiPriority w:val="99"/>
    <w:pPr>
      <w:spacing w:beforeLines="150" w:afterLines="100" w:line="400" w:lineRule="exact"/>
      <w:jc w:val="center"/>
      <w:outlineLvl w:val="0"/>
    </w:pPr>
    <w:rPr>
      <w:rFonts w:ascii="黑体" w:hAnsi="Times New Roman" w:eastAsia="黑体" w:cs="宋体"/>
      <w:sz w:val="32"/>
      <w:szCs w:val="20"/>
    </w:rPr>
  </w:style>
  <w:style w:type="paragraph" w:customStyle="1" w:styleId="94">
    <w:name w:val="样式 样式2 + (符号) 黑体 段前: 0.5 行 段后: 0.5 行"/>
    <w:basedOn w:val="1"/>
    <w:uiPriority w:val="99"/>
    <w:pPr>
      <w:spacing w:beforeLines="50" w:afterLines="50" w:line="400" w:lineRule="exact"/>
      <w:jc w:val="left"/>
      <w:outlineLvl w:val="1"/>
    </w:pPr>
    <w:rPr>
      <w:rFonts w:ascii="黑体" w:hAnsi="黑体" w:eastAsia="黑体" w:cs="宋体"/>
      <w:sz w:val="28"/>
      <w:szCs w:val="20"/>
    </w:rPr>
  </w:style>
  <w:style w:type="paragraph" w:customStyle="1" w:styleId="95">
    <w:name w:val="样式 样式 样式1 + 段前: 1.5 行 段后: 1 行 +"/>
    <w:basedOn w:val="93"/>
    <w:uiPriority w:val="99"/>
  </w:style>
  <w:style w:type="paragraph" w:customStyle="1" w:styleId="96">
    <w:name w:val="样式 样式3 + Times New Roman 段前: 0.2 行 段后: 0.2 行"/>
    <w:basedOn w:val="1"/>
    <w:uiPriority w:val="99"/>
    <w:pPr>
      <w:spacing w:beforeLines="20" w:afterLines="20" w:line="400" w:lineRule="exact"/>
      <w:jc w:val="left"/>
      <w:outlineLvl w:val="2"/>
    </w:pPr>
    <w:rPr>
      <w:rFonts w:ascii="Times New Roman" w:hAnsi="Times New Roman" w:eastAsia="方正小标宋简体" w:cs="宋体"/>
      <w:sz w:val="24"/>
      <w:szCs w:val="20"/>
    </w:rPr>
  </w:style>
  <w:style w:type="paragraph" w:customStyle="1" w:styleId="97">
    <w:name w:val="样式 小四 加粗 黑色 段后: 6 磅 行距: 固定值 20 磅"/>
    <w:basedOn w:val="1"/>
    <w:uiPriority w:val="99"/>
    <w:pPr>
      <w:spacing w:line="400" w:lineRule="exact"/>
    </w:pPr>
    <w:rPr>
      <w:rFonts w:ascii="Times New Roman" w:hAnsi="Times New Roman" w:cs="宋体"/>
      <w:b/>
      <w:bCs/>
      <w:color w:val="000000"/>
      <w:kern w:val="0"/>
      <w:sz w:val="24"/>
      <w:szCs w:val="20"/>
    </w:rPr>
  </w:style>
  <w:style w:type="paragraph" w:customStyle="1" w:styleId="98">
    <w:name w:val="样式 样式 样式2 + (符号) 黑体 段前: 0.5 行 段后: 0.5 行 + 段前: 0.5 行 段后: 0.5 行"/>
    <w:basedOn w:val="94"/>
    <w:uiPriority w:val="99"/>
    <w:rPr>
      <w:rFonts w:ascii="Times New Roman" w:hAnsi="Times New Roman"/>
      <w:szCs w:val="28"/>
    </w:rPr>
  </w:style>
  <w:style w:type="paragraph" w:customStyle="1" w:styleId="99">
    <w:name w:val="样式 样式 样式2 + (符号) 黑体 段前: 0.5 行 段后: 0.5 行 + 段前: 0.5 行 段后: 0.5 行1"/>
    <w:basedOn w:val="94"/>
    <w:uiPriority w:val="99"/>
    <w:rPr>
      <w:rFonts w:ascii="Times New Roman" w:hAnsi="Times New Roman"/>
      <w:szCs w:val="28"/>
    </w:rPr>
  </w:style>
  <w:style w:type="paragraph" w:customStyle="1" w:styleId="100">
    <w:name w:val="样式 标题 1 + (中文) 黑体 小二 非加粗 居中 段前: 7.8 磅 段后: 7.8 磅 行距: 单倍行距"/>
    <w:basedOn w:val="2"/>
    <w:uiPriority w:val="99"/>
    <w:pPr>
      <w:spacing w:beforeLines="150" w:afterLines="50" w:line="240" w:lineRule="auto"/>
      <w:jc w:val="left"/>
    </w:pPr>
    <w:rPr>
      <w:rFonts w:eastAsia="黑体"/>
      <w:b w:val="0"/>
      <w:sz w:val="36"/>
    </w:rPr>
  </w:style>
  <w:style w:type="paragraph" w:customStyle="1" w:styleId="101">
    <w:name w:val="样式 标题 3 + (中文) 仿宋_GB2312 小三 段前: 0 磅 段后: 0 磅 行距: 1.5 倍行距"/>
    <w:basedOn w:val="4"/>
    <w:uiPriority w:val="99"/>
    <w:pPr>
      <w:ind w:firstLine="0" w:firstLineChars="0"/>
      <w:jc w:val="both"/>
    </w:pPr>
    <w:rPr>
      <w:rFonts w:ascii="Times New Roman" w:hAnsi="Times New Roman"/>
      <w:sz w:val="30"/>
    </w:rPr>
  </w:style>
  <w:style w:type="paragraph" w:customStyle="1" w:styleId="102">
    <w:name w:val="样式 标题 2 + (西文) Times New Roman 小三 非加粗 段前: 0 磅 段后: 0 磅 行距: 1..."/>
    <w:basedOn w:val="3"/>
    <w:uiPriority w:val="99"/>
    <w:pPr>
      <w:spacing w:beforeLines="20" w:afterLines="20" w:line="240" w:lineRule="auto"/>
    </w:pPr>
    <w:rPr>
      <w:rFonts w:ascii="Times New Roman" w:hAnsi="Times New Roman" w:eastAsia="宋体" w:cs="宋体"/>
      <w:b w:val="0"/>
      <w:sz w:val="30"/>
    </w:rPr>
  </w:style>
  <w:style w:type="paragraph" w:customStyle="1" w:styleId="103">
    <w:name w:val="样式 样式 标题 1 + (中文) 黑体 小二 非加粗 居中 段前: 7.8 磅 段后: 7.8 磅 行距: 单倍行距 + 段前..."/>
    <w:basedOn w:val="100"/>
    <w:uiPriority w:val="99"/>
  </w:style>
  <w:style w:type="paragraph" w:customStyle="1" w:styleId="104">
    <w:name w:val="样式 标题 1 + 11 磅 黑色"/>
    <w:basedOn w:val="2"/>
    <w:uiPriority w:val="99"/>
    <w:pPr>
      <w:spacing w:before="0" w:after="0" w:line="400" w:lineRule="exact"/>
      <w:jc w:val="left"/>
    </w:pPr>
    <w:rPr>
      <w:rFonts w:ascii="方正宋黑简体" w:hAnsi="Calibri" w:eastAsia="方正宋黑简体"/>
      <w:color w:val="000000"/>
      <w:sz w:val="22"/>
    </w:rPr>
  </w:style>
  <w:style w:type="paragraph" w:customStyle="1" w:styleId="105">
    <w:name w:val="样式 标题 3 + (西文) 长城小标宋体 (中文) 长城小标宋体 (符号) Times New Roman 小四 非加..."/>
    <w:basedOn w:val="4"/>
    <w:uiPriority w:val="99"/>
    <w:pPr>
      <w:spacing w:before="62" w:after="62"/>
    </w:pPr>
    <w:rPr>
      <w:rFonts w:ascii="长城小标宋体"/>
    </w:rPr>
  </w:style>
  <w:style w:type="paragraph" w:customStyle="1" w:styleId="106">
    <w:name w:val="样式1"/>
    <w:basedOn w:val="1"/>
    <w:uiPriority w:val="99"/>
    <w:pPr>
      <w:spacing w:line="400" w:lineRule="exact"/>
      <w:jc w:val="center"/>
    </w:pPr>
    <w:rPr>
      <w:rFonts w:ascii="Times New Roman" w:hAnsi="Times New Roman" w:eastAsia="黑体"/>
      <w:szCs w:val="20"/>
    </w:rPr>
  </w:style>
  <w:style w:type="paragraph" w:customStyle="1" w:styleId="107">
    <w:name w:val="样式2"/>
    <w:basedOn w:val="1"/>
    <w:uiPriority w:val="99"/>
    <w:pPr>
      <w:spacing w:line="400" w:lineRule="exact"/>
      <w:jc w:val="center"/>
    </w:pPr>
    <w:rPr>
      <w:rFonts w:ascii="Times New Roman" w:hAnsi="Times New Roman" w:eastAsia="黑体"/>
      <w:szCs w:val="20"/>
    </w:rPr>
  </w:style>
  <w:style w:type="paragraph" w:customStyle="1" w:styleId="108">
    <w:name w:val="样式3"/>
    <w:basedOn w:val="1"/>
    <w:uiPriority w:val="99"/>
    <w:pPr>
      <w:spacing w:line="400" w:lineRule="exact"/>
      <w:jc w:val="center"/>
    </w:pPr>
    <w:rPr>
      <w:rFonts w:ascii="Times New Roman" w:hAnsi="Times New Roman" w:eastAsia="黑体"/>
      <w:szCs w:val="20"/>
    </w:rPr>
  </w:style>
  <w:style w:type="paragraph" w:customStyle="1" w:styleId="109">
    <w:name w:val="ordinary-output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conte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11">
    <w:name w:val="一览表格"/>
    <w:basedOn w:val="1"/>
    <w:next w:val="1"/>
    <w:uiPriority w:val="99"/>
    <w:pPr>
      <w:spacing w:line="240" w:lineRule="exact"/>
      <w:jc w:val="left"/>
    </w:pPr>
    <w:rPr>
      <w:rFonts w:ascii="Times New Roman" w:hAnsi="Times New Roman"/>
      <w:sz w:val="18"/>
      <w:szCs w:val="24"/>
    </w:rPr>
  </w:style>
  <w:style w:type="paragraph" w:customStyle="1" w:styleId="112">
    <w:name w:val="一览表格B"/>
    <w:basedOn w:val="111"/>
    <w:uiPriority w:val="99"/>
    <w:pPr>
      <w:widowControl/>
      <w:spacing w:line="260" w:lineRule="exact"/>
      <w:ind w:right="-105" w:rightChars="-50"/>
      <w:jc w:val="center"/>
    </w:pPr>
  </w:style>
  <w:style w:type="paragraph" w:customStyle="1" w:styleId="113">
    <w:name w:val="Char Char Char Char Char Char Char"/>
    <w:basedOn w:val="1"/>
    <w:uiPriority w:val="99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4">
    <w:name w:val="List Paragraph1"/>
    <w:basedOn w:val="1"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15">
    <w:name w:val="培养计划正文"/>
    <w:basedOn w:val="1"/>
    <w:uiPriority w:val="99"/>
    <w:pPr>
      <w:spacing w:line="440" w:lineRule="exact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customStyle="1" w:styleId="116">
    <w:name w:val="font0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17">
    <w:name w:val="font1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18">
    <w:name w:val="font2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19">
    <w:name w:val="font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0">
    <w:name w:val="font4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121">
    <w:name w:val="font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22">
    <w:name w:val="font7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  <w:vertAlign w:val="subscript"/>
    </w:rPr>
  </w:style>
  <w:style w:type="paragraph" w:customStyle="1" w:styleId="123">
    <w:name w:val="et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24">
    <w:name w:val="et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25">
    <w:name w:val="et9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26">
    <w:name w:val="et10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127">
    <w:name w:val="et11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28">
    <w:name w:val="et12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29">
    <w:name w:val="et13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130">
    <w:name w:val="et14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31">
    <w:name w:val="et1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2">
    <w:name w:val="et16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3">
    <w:name w:val="et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134">
    <w:name w:val="et1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5">
    <w:name w:val="et19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6">
    <w:name w:val="et20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37">
    <w:name w:val="et21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38">
    <w:name w:val="et22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39">
    <w:name w:val="et23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40">
    <w:name w:val="et24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41">
    <w:name w:val="et2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42">
    <w:name w:val="et26"/>
    <w:basedOn w:val="1"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143">
    <w:name w:val="et27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44">
    <w:name w:val="et28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145">
    <w:name w:val="样式 标题 2 + 宋体 四号"/>
    <w:basedOn w:val="3"/>
    <w:uiPriority w:val="99"/>
    <w:pPr>
      <w:spacing w:beforeLines="50" w:afterLines="50" w:line="240" w:lineRule="auto"/>
    </w:pPr>
    <w:rPr>
      <w:rFonts w:ascii="宋体" w:hAnsi="宋体" w:eastAsia="宋体"/>
      <w:b w:val="0"/>
      <w:kern w:val="2"/>
      <w:sz w:val="28"/>
    </w:rPr>
  </w:style>
  <w:style w:type="paragraph" w:customStyle="1" w:styleId="146">
    <w:name w:val="样式 标题 3 + (中文) 方正小标宋简体 小四 非加粗 段前: 3.1 磅 段后: 3.1 磅 行距: 固定值 2..."/>
    <w:basedOn w:val="4"/>
    <w:uiPriority w:val="99"/>
    <w:pPr>
      <w:spacing w:before="62" w:after="62" w:line="400" w:lineRule="exact"/>
      <w:ind w:firstLine="0" w:firstLineChars="0"/>
      <w:jc w:val="both"/>
    </w:pPr>
    <w:rPr>
      <w:rFonts w:ascii="Times New Roman" w:hAnsi="Times New Roman" w:eastAsia="方正小标宋简体"/>
      <w:sz w:val="24"/>
    </w:rPr>
  </w:style>
  <w:style w:type="paragraph" w:customStyle="1" w:styleId="147">
    <w:name w:val="样式4"/>
    <w:basedOn w:val="5"/>
    <w:uiPriority w:val="99"/>
    <w:pPr>
      <w:keepLines/>
      <w:widowControl w:val="0"/>
      <w:spacing w:line="240" w:lineRule="auto"/>
      <w:ind w:firstLine="430" w:firstLineChars="200"/>
      <w:jc w:val="both"/>
    </w:pPr>
    <w:rPr>
      <w:rFonts w:eastAsia="黑体"/>
      <w:b w:val="0"/>
      <w:kern w:val="2"/>
      <w:sz w:val="21"/>
      <w:szCs w:val="21"/>
    </w:rPr>
  </w:style>
  <w:style w:type="paragraph" w:customStyle="1" w:styleId="148">
    <w:name w:val="样式5"/>
    <w:basedOn w:val="1"/>
    <w:uiPriority w:val="99"/>
    <w:pPr>
      <w:spacing w:beforeLines="30"/>
      <w:jc w:val="center"/>
    </w:pPr>
    <w:rPr>
      <w:rFonts w:ascii="Times New Roman" w:hAnsi="Times New Roman" w:eastAsia="黑体"/>
      <w:sz w:val="18"/>
      <w:szCs w:val="20"/>
    </w:rPr>
  </w:style>
  <w:style w:type="paragraph" w:customStyle="1" w:styleId="149">
    <w:name w:val="列出段落1"/>
    <w:basedOn w:val="1"/>
    <w:uiPriority w:val="99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50">
    <w:name w:val="样式 标题 2 + (西文) Times New Roman (中文) 方正小标宋简体 小四 非加粗 非倾斜 段前: ..."/>
    <w:basedOn w:val="1"/>
    <w:next w:val="3"/>
    <w:uiPriority w:val="99"/>
    <w:pPr>
      <w:spacing w:before="156" w:after="156" w:line="400" w:lineRule="exact"/>
    </w:pPr>
    <w:rPr>
      <w:rFonts w:ascii="Times New Roman" w:hAnsi="Times New Roman" w:eastAsia="方正小标宋简体" w:cs="宋体"/>
      <w:b/>
      <w:bCs/>
      <w:i/>
      <w:iCs/>
      <w:sz w:val="24"/>
      <w:szCs w:val="20"/>
    </w:rPr>
  </w:style>
  <w:style w:type="character" w:customStyle="1" w:styleId="151">
    <w:name w:val="font01"/>
    <w:uiPriority w:val="99"/>
    <w:rPr>
      <w:rFonts w:ascii="Times New Roman" w:hAnsi="Times New Roman"/>
      <w:color w:val="000000"/>
      <w:sz w:val="18"/>
      <w:u w:val="none"/>
    </w:rPr>
  </w:style>
  <w:style w:type="character" w:customStyle="1" w:styleId="152">
    <w:name w:val="font1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53">
    <w:name w:val="high-light-bg4"/>
    <w:uiPriority w:val="99"/>
  </w:style>
  <w:style w:type="character" w:customStyle="1" w:styleId="154">
    <w:name w:val="apple-converted-space"/>
    <w:uiPriority w:val="99"/>
  </w:style>
  <w:style w:type="character" w:customStyle="1" w:styleId="155">
    <w:name w:val="label_list1"/>
    <w:uiPriority w:val="99"/>
  </w:style>
  <w:style w:type="character" w:customStyle="1" w:styleId="156">
    <w:name w:val="st1"/>
    <w:uiPriority w:val="99"/>
  </w:style>
  <w:style w:type="character" w:customStyle="1" w:styleId="157">
    <w:name w:val="short_text"/>
    <w:uiPriority w:val="99"/>
  </w:style>
  <w:style w:type="character" w:customStyle="1" w:styleId="158">
    <w:name w:val="hps"/>
    <w:uiPriority w:val="99"/>
  </w:style>
  <w:style w:type="character" w:customStyle="1" w:styleId="159">
    <w:name w:val="long_text"/>
    <w:uiPriority w:val="99"/>
  </w:style>
  <w:style w:type="character" w:customStyle="1" w:styleId="160">
    <w:name w:val="font21"/>
    <w:uiPriority w:val="99"/>
    <w:rPr>
      <w:rFonts w:ascii="Times New Roman" w:hAnsi="Times New Roman"/>
      <w:color w:val="000000"/>
      <w:sz w:val="18"/>
      <w:u w:val="none"/>
    </w:rPr>
  </w:style>
  <w:style w:type="character" w:customStyle="1" w:styleId="161">
    <w:name w:val="font4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62">
    <w:name w:val="font31"/>
    <w:uiPriority w:val="99"/>
    <w:rPr>
      <w:rFonts w:ascii="Times New Roman" w:hAnsi="Times New Roman"/>
      <w:color w:val="000000"/>
      <w:sz w:val="18"/>
      <w:u w:val="none"/>
    </w:rPr>
  </w:style>
  <w:style w:type="character" w:customStyle="1" w:styleId="163">
    <w:name w:val="font5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64">
    <w:name w:val="font121"/>
    <w:uiPriority w:val="99"/>
    <w:rPr>
      <w:rFonts w:ascii="宋体" w:hAnsi="宋体" w:eastAsia="宋体"/>
      <w:b/>
      <w:color w:val="000000"/>
      <w:sz w:val="32"/>
      <w:u w:val="none"/>
    </w:rPr>
  </w:style>
  <w:style w:type="character" w:customStyle="1" w:styleId="165">
    <w:name w:val="font101"/>
    <w:uiPriority w:val="99"/>
    <w:rPr>
      <w:rFonts w:ascii="宋体" w:hAnsi="宋体" w:eastAsia="宋体"/>
      <w:color w:val="000000"/>
      <w:sz w:val="18"/>
      <w:u w:val="none"/>
      <w:vertAlign w:val="superscript"/>
    </w:rPr>
  </w:style>
  <w:style w:type="character" w:customStyle="1" w:styleId="166">
    <w:name w:val="font8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67">
    <w:name w:val="font91"/>
    <w:uiPriority w:val="99"/>
    <w:rPr>
      <w:rFonts w:ascii="Times New Roman" w:hAnsi="Times New Roman"/>
      <w:b/>
      <w:color w:val="000000"/>
      <w:sz w:val="18"/>
      <w:u w:val="none"/>
    </w:rPr>
  </w:style>
  <w:style w:type="character" w:customStyle="1" w:styleId="168">
    <w:name w:val="font7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69">
    <w:name w:val="font61"/>
    <w:uiPriority w:val="99"/>
    <w:rPr>
      <w:rFonts w:ascii="宋体" w:hAnsi="宋体" w:eastAsia="宋体"/>
      <w:color w:val="000000"/>
      <w:sz w:val="18"/>
      <w:u w:val="none"/>
      <w:vertAlign w:val="superscript"/>
    </w:rPr>
  </w:style>
  <w:style w:type="character" w:customStyle="1" w:styleId="170">
    <w:name w:val="high-light"/>
    <w:uiPriority w:val="99"/>
  </w:style>
  <w:style w:type="character" w:customStyle="1" w:styleId="171">
    <w:name w:val="word"/>
    <w:uiPriority w:val="99"/>
  </w:style>
  <w:style w:type="character" w:customStyle="1" w:styleId="172">
    <w:name w:val="edited2"/>
    <w:uiPriority w:val="99"/>
  </w:style>
  <w:style w:type="character" w:customStyle="1" w:styleId="173">
    <w:name w:val="Char Char"/>
    <w:locked/>
    <w:uiPriority w:val="99"/>
    <w:rPr>
      <w:rFonts w:ascii="宋体" w:hAnsi="宋体" w:eastAsia="宋体"/>
      <w:kern w:val="2"/>
      <w:sz w:val="18"/>
    </w:rPr>
  </w:style>
  <w:style w:type="character" w:customStyle="1" w:styleId="174">
    <w:name w:val="trans"/>
    <w:uiPriority w:val="99"/>
  </w:style>
  <w:style w:type="character" w:customStyle="1" w:styleId="175">
    <w:name w:val="title3"/>
    <w:uiPriority w:val="99"/>
  </w:style>
  <w:style w:type="character" w:customStyle="1" w:styleId="176">
    <w:name w:val="highlight1"/>
    <w:uiPriority w:val="99"/>
    <w:rPr>
      <w:shd w:val="clear" w:color="auto" w:fill="D6EBF9"/>
    </w:rPr>
  </w:style>
  <w:style w:type="character" w:customStyle="1" w:styleId="177">
    <w:name w:val="keyword"/>
    <w:uiPriority w:val="99"/>
  </w:style>
  <w:style w:type="character" w:customStyle="1" w:styleId="178">
    <w:name w:val="high-light-bg"/>
    <w:uiPriority w:val="99"/>
  </w:style>
  <w:style w:type="character" w:customStyle="1" w:styleId="179">
    <w:name w:val="edited"/>
    <w:uiPriority w:val="99"/>
  </w:style>
  <w:style w:type="character" w:customStyle="1" w:styleId="180">
    <w:name w:val="font14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81">
    <w:name w:val="font131"/>
    <w:uiPriority w:val="99"/>
    <w:rPr>
      <w:rFonts w:ascii="宋体" w:hAnsi="宋体" w:eastAsia="宋体"/>
      <w:color w:val="000000"/>
      <w:sz w:val="18"/>
      <w:u w:val="none"/>
    </w:rPr>
  </w:style>
  <w:style w:type="character" w:customStyle="1" w:styleId="182">
    <w:name w:val="webdict1"/>
    <w:uiPriority w:val="99"/>
    <w:rPr>
      <w:b/>
    </w:rPr>
  </w:style>
  <w:style w:type="character" w:customStyle="1" w:styleId="183">
    <w:name w:val="def"/>
    <w:uiPriority w:val="99"/>
  </w:style>
  <w:style w:type="character" w:customStyle="1" w:styleId="184">
    <w:name w:val="Char Char5"/>
    <w:uiPriority w:val="99"/>
    <w:rPr>
      <w:rFonts w:ascii="Arial" w:hAnsi="Arial" w:eastAsia="黑体"/>
      <w:b/>
      <w:sz w:val="32"/>
    </w:rPr>
  </w:style>
  <w:style w:type="character" w:customStyle="1" w:styleId="185">
    <w:name w:val="Comment Text Char1"/>
    <w:semiHidden/>
    <w:locked/>
    <w:uiPriority w:val="99"/>
    <w:rPr>
      <w:rFonts w:ascii="Times New Roman" w:hAnsi="Times New Roman"/>
      <w:sz w:val="20"/>
    </w:rPr>
  </w:style>
  <w:style w:type="character" w:customStyle="1" w:styleId="186">
    <w:name w:val="Comment Subject Char1"/>
    <w:semiHidden/>
    <w:locked/>
    <w:uiPriority w:val="99"/>
    <w:rPr>
      <w:rFonts w:ascii="Times New Roman" w:hAnsi="Times New Roman" w:eastAsia="宋体"/>
      <w:b/>
      <w:spacing w:val="-6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8</Pages>
  <Words>1222</Words>
  <Characters>6967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2017-06-21T23:44:00Z</dcterms:created>
  <dc:creator>马玉萍</dc:creator>
  <cp:lastModifiedBy>lenovo</cp:lastModifiedBy>
  <cp:lastPrinted>2017-09-29T03:58:00Z</cp:lastPrinted>
  <dcterms:modified xsi:type="dcterms:W3CDTF">2017-10-12T02:11:27Z</dcterms:modified>
  <dc:title>应用化学专业培养方案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